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Default="003F2140" w:rsidP="00A328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 xml:space="preserve">Объявление </w:t>
      </w:r>
      <w:r w:rsidR="003752A1">
        <w:rPr>
          <w:bCs w:val="0"/>
          <w:sz w:val="28"/>
          <w:szCs w:val="28"/>
        </w:rPr>
        <w:t>№</w:t>
      </w:r>
      <w:r w:rsidR="00C4403D">
        <w:rPr>
          <w:bCs w:val="0"/>
          <w:sz w:val="28"/>
          <w:szCs w:val="28"/>
        </w:rPr>
        <w:t xml:space="preserve"> </w:t>
      </w:r>
      <w:r w:rsidR="00A3288B">
        <w:rPr>
          <w:bCs w:val="0"/>
          <w:sz w:val="28"/>
          <w:szCs w:val="28"/>
        </w:rPr>
        <w:t>1</w:t>
      </w:r>
      <w:r w:rsidR="00B255D0">
        <w:rPr>
          <w:bCs w:val="0"/>
          <w:sz w:val="28"/>
          <w:szCs w:val="28"/>
        </w:rPr>
        <w:t>5</w:t>
      </w:r>
      <w:r w:rsidR="003752A1">
        <w:rPr>
          <w:bCs w:val="0"/>
          <w:sz w:val="28"/>
          <w:szCs w:val="28"/>
        </w:rPr>
        <w:t xml:space="preserve"> </w:t>
      </w:r>
      <w:r w:rsidRPr="006F7FF8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A3288B">
        <w:rPr>
          <w:sz w:val="28"/>
          <w:szCs w:val="28"/>
        </w:rPr>
        <w:t>медицинских изделий</w:t>
      </w:r>
      <w:r w:rsidR="00B255D0">
        <w:rPr>
          <w:sz w:val="28"/>
          <w:szCs w:val="28"/>
        </w:rPr>
        <w:t xml:space="preserve"> </w:t>
      </w:r>
      <w:r w:rsidR="005D4675">
        <w:rPr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Pr="001D36F9">
        <w:rPr>
          <w:b w:val="0"/>
          <w:sz w:val="28"/>
          <w:szCs w:val="28"/>
        </w:rPr>
        <w:t>.</w:t>
      </w:r>
      <w:r w:rsidR="00B905F5">
        <w:rPr>
          <w:b w:val="0"/>
          <w:sz w:val="28"/>
          <w:szCs w:val="28"/>
        </w:rPr>
        <w:t xml:space="preserve"> </w:t>
      </w:r>
      <w:r w:rsidRPr="001D36F9">
        <w:rPr>
          <w:b w:val="0"/>
          <w:sz w:val="28"/>
          <w:szCs w:val="28"/>
        </w:rPr>
        <w:t xml:space="preserve">Петропавловск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B255D0">
        <w:rPr>
          <w:b w:val="0"/>
          <w:sz w:val="28"/>
          <w:szCs w:val="28"/>
        </w:rPr>
        <w:t>29</w:t>
      </w:r>
      <w:r w:rsidR="00C4403D">
        <w:rPr>
          <w:b w:val="0"/>
          <w:sz w:val="28"/>
          <w:szCs w:val="28"/>
        </w:rPr>
        <w:t xml:space="preserve"> марта</w:t>
      </w:r>
      <w:r w:rsidRPr="001D36F9">
        <w:rPr>
          <w:b w:val="0"/>
          <w:sz w:val="28"/>
          <w:szCs w:val="28"/>
        </w:rPr>
        <w:t xml:space="preserve"> 20</w:t>
      </w:r>
      <w:r w:rsidR="008D2551">
        <w:rPr>
          <w:b w:val="0"/>
          <w:sz w:val="28"/>
          <w:szCs w:val="28"/>
        </w:rPr>
        <w:t>2</w:t>
      </w:r>
      <w:r w:rsidR="00C4403D">
        <w:rPr>
          <w:b w:val="0"/>
          <w:sz w:val="28"/>
          <w:szCs w:val="28"/>
        </w:rPr>
        <w:t>1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053A1D" w:rsidRDefault="00264620" w:rsidP="008D255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</w:t>
      </w:r>
      <w:r w:rsidR="008D2551">
        <w:rPr>
          <w:spacing w:val="2"/>
          <w:sz w:val="28"/>
          <w:szCs w:val="28"/>
        </w:rPr>
        <w:t>центр фтизиопульмонологии</w:t>
      </w:r>
      <w:r w:rsidR="003F2140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  <w:r w:rsidR="008D2551">
        <w:rPr>
          <w:spacing w:val="2"/>
          <w:sz w:val="28"/>
          <w:szCs w:val="28"/>
        </w:rPr>
        <w:t xml:space="preserve"> </w:t>
      </w:r>
      <w:r w:rsidR="003F2140"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A3288B">
        <w:rPr>
          <w:sz w:val="28"/>
          <w:szCs w:val="28"/>
        </w:rPr>
        <w:t>медицинских изделий</w:t>
      </w:r>
      <w:r w:rsidR="0001408B">
        <w:rPr>
          <w:sz w:val="28"/>
          <w:szCs w:val="28"/>
        </w:rPr>
        <w:t xml:space="preserve"> </w:t>
      </w:r>
      <w:r w:rsidR="003F2140"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="003F2140"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</w:t>
      </w:r>
      <w:r w:rsidR="00CB4673">
        <w:rPr>
          <w:spacing w:val="2"/>
          <w:sz w:val="28"/>
          <w:szCs w:val="28"/>
          <w:lang w:val="kk-KZ"/>
        </w:rPr>
        <w:t xml:space="preserve"> и медицинских изделий, фарматевтических услуг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0E25E1">
        <w:rPr>
          <w:b/>
          <w:spacing w:val="2"/>
          <w:sz w:val="28"/>
          <w:szCs w:val="28"/>
          <w:lang w:val="kk-KZ"/>
        </w:rPr>
        <w:t>1914000</w:t>
      </w:r>
      <w:r w:rsidR="003752A1">
        <w:rPr>
          <w:b/>
          <w:spacing w:val="2"/>
          <w:sz w:val="28"/>
          <w:szCs w:val="28"/>
          <w:lang w:val="kk-KZ"/>
        </w:rPr>
        <w:t>,00 (</w:t>
      </w:r>
      <w:r w:rsidR="00851307">
        <w:rPr>
          <w:b/>
          <w:spacing w:val="2"/>
          <w:sz w:val="28"/>
          <w:szCs w:val="28"/>
          <w:lang w:val="kk-KZ"/>
        </w:rPr>
        <w:t xml:space="preserve">Один миллион </w:t>
      </w:r>
      <w:r w:rsidR="00475613">
        <w:rPr>
          <w:b/>
          <w:spacing w:val="2"/>
          <w:sz w:val="28"/>
          <w:szCs w:val="28"/>
          <w:lang w:val="kk-KZ"/>
        </w:rPr>
        <w:t>девятьсот четырнадцать тысяч</w:t>
      </w:r>
      <w:r w:rsidR="003752A1">
        <w:rPr>
          <w:b/>
          <w:spacing w:val="2"/>
          <w:sz w:val="28"/>
          <w:szCs w:val="28"/>
          <w:lang w:val="kk-KZ"/>
        </w:rPr>
        <w:t>)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D86EF6">
        <w:rPr>
          <w:spacing w:val="2"/>
          <w:sz w:val="28"/>
          <w:szCs w:val="28"/>
          <w:lang w:val="kk-KZ"/>
        </w:rPr>
        <w:t xml:space="preserve"> 00 тиын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AB13A3" w:rsidRPr="00AB13A3">
        <w:rPr>
          <w:spacing w:val="2"/>
          <w:sz w:val="28"/>
          <w:szCs w:val="28"/>
          <w:lang w:val="kk-KZ"/>
        </w:rPr>
        <w:t>сумма выделенная по каждому лоту и техническая спецификация товара указана в приложении 1</w:t>
      </w:r>
      <w:r w:rsidR="0001408B" w:rsidRPr="0001408B">
        <w:rPr>
          <w:spacing w:val="2"/>
          <w:sz w:val="28"/>
          <w:szCs w:val="28"/>
          <w:lang w:val="kk-KZ"/>
        </w:rPr>
        <w:t>.</w:t>
      </w:r>
    </w:p>
    <w:p w:rsidR="003F2140" w:rsidRPr="0075081A" w:rsidRDefault="00A95408" w:rsidP="0075081A">
      <w:pPr>
        <w:pStyle w:val="a3"/>
        <w:numPr>
          <w:ilvl w:val="0"/>
          <w:numId w:val="2"/>
        </w:numPr>
        <w:shd w:val="clear" w:color="auto" w:fill="FFFFFF"/>
        <w:spacing w:after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Место поставки - СКО, </w:t>
      </w:r>
      <w:r w:rsidR="000E25E1">
        <w:rPr>
          <w:spacing w:val="2"/>
          <w:sz w:val="28"/>
          <w:szCs w:val="28"/>
          <w:lang w:val="kk-KZ"/>
        </w:rPr>
        <w:t>г. Петропавловск, ул. 4 Линия,2, Аптека</w:t>
      </w:r>
      <w:r w:rsidR="003F2140" w:rsidRPr="0075081A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557A81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506E57">
        <w:rPr>
          <w:spacing w:val="2"/>
          <w:sz w:val="28"/>
          <w:szCs w:val="28"/>
          <w:lang w:val="kk-KZ"/>
        </w:rPr>
        <w:t>0</w:t>
      </w:r>
      <w:r w:rsidR="000E25E1">
        <w:rPr>
          <w:spacing w:val="2"/>
          <w:sz w:val="28"/>
          <w:szCs w:val="28"/>
          <w:lang w:val="kk-KZ"/>
        </w:rPr>
        <w:t>6</w:t>
      </w:r>
      <w:r w:rsidR="0001408B">
        <w:rPr>
          <w:spacing w:val="2"/>
          <w:sz w:val="28"/>
          <w:szCs w:val="28"/>
          <w:lang w:val="kk-KZ"/>
        </w:rPr>
        <w:t>.0</w:t>
      </w:r>
      <w:r w:rsidR="00506E57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</w:t>
      </w:r>
      <w:r w:rsidR="00557A81">
        <w:rPr>
          <w:spacing w:val="2"/>
          <w:sz w:val="28"/>
          <w:szCs w:val="28"/>
          <w:lang w:val="kk-KZ"/>
        </w:rPr>
        <w:t>1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506E57">
        <w:rPr>
          <w:spacing w:val="2"/>
          <w:sz w:val="28"/>
          <w:szCs w:val="28"/>
          <w:lang w:val="kk-KZ"/>
        </w:rPr>
        <w:t>15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</w:t>
      </w:r>
      <w:r w:rsidR="00557A81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DB539A">
        <w:rPr>
          <w:spacing w:val="2"/>
          <w:sz w:val="28"/>
          <w:szCs w:val="28"/>
          <w:lang w:val="kk-KZ"/>
        </w:rPr>
        <w:t>06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506E57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</w:t>
      </w:r>
      <w:r w:rsidR="00557A81">
        <w:rPr>
          <w:spacing w:val="2"/>
          <w:sz w:val="28"/>
          <w:szCs w:val="28"/>
          <w:lang w:val="kk-KZ"/>
        </w:rPr>
        <w:t>1</w:t>
      </w:r>
      <w:r w:rsidR="003221C9">
        <w:rPr>
          <w:spacing w:val="2"/>
          <w:sz w:val="28"/>
          <w:szCs w:val="28"/>
          <w:lang w:val="kk-KZ"/>
        </w:rPr>
        <w:t xml:space="preserve"> г. в </w:t>
      </w:r>
      <w:r w:rsidR="00506E57">
        <w:rPr>
          <w:spacing w:val="2"/>
          <w:sz w:val="28"/>
          <w:szCs w:val="28"/>
          <w:lang w:val="kk-KZ"/>
        </w:rPr>
        <w:t>15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</w:t>
      </w:r>
      <w:r w:rsidR="00FD5F72">
        <w:rPr>
          <w:spacing w:val="2"/>
          <w:sz w:val="28"/>
          <w:szCs w:val="28"/>
        </w:rPr>
        <w:t>Областной центр фтизиопульмонологии</w:t>
      </w:r>
      <w:r w:rsidR="003221C9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</w:pPr>
      <w:r>
        <w:rPr>
          <w:spacing w:val="2"/>
          <w:sz w:val="28"/>
          <w:szCs w:val="28"/>
          <w:lang w:val="kk-KZ"/>
        </w:rPr>
        <w:t xml:space="preserve">Главный врач                                                                   </w:t>
      </w:r>
      <w:r w:rsidR="00557A81">
        <w:rPr>
          <w:spacing w:val="2"/>
          <w:sz w:val="28"/>
          <w:szCs w:val="28"/>
          <w:lang w:val="kk-KZ"/>
        </w:rPr>
        <w:t>Бижанов К.Б.</w:t>
      </w:r>
    </w:p>
    <w:sectPr w:rsidR="003752A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057C"/>
    <w:rsid w:val="000017F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B5AA8"/>
    <w:rsid w:val="000D245F"/>
    <w:rsid w:val="000E25E1"/>
    <w:rsid w:val="00140DB6"/>
    <w:rsid w:val="00166182"/>
    <w:rsid w:val="00191EEB"/>
    <w:rsid w:val="00193464"/>
    <w:rsid w:val="001D36F9"/>
    <w:rsid w:val="001F0894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752A1"/>
    <w:rsid w:val="00377176"/>
    <w:rsid w:val="003F2140"/>
    <w:rsid w:val="003F4F56"/>
    <w:rsid w:val="00402C1D"/>
    <w:rsid w:val="004116B8"/>
    <w:rsid w:val="004156B1"/>
    <w:rsid w:val="00434108"/>
    <w:rsid w:val="004577D5"/>
    <w:rsid w:val="00475613"/>
    <w:rsid w:val="004A38A4"/>
    <w:rsid w:val="004B4D85"/>
    <w:rsid w:val="004C23C8"/>
    <w:rsid w:val="004F6A92"/>
    <w:rsid w:val="00506E57"/>
    <w:rsid w:val="00507969"/>
    <w:rsid w:val="00541007"/>
    <w:rsid w:val="00546820"/>
    <w:rsid w:val="00557A81"/>
    <w:rsid w:val="00597778"/>
    <w:rsid w:val="005D4675"/>
    <w:rsid w:val="006842E4"/>
    <w:rsid w:val="006F2B51"/>
    <w:rsid w:val="00744806"/>
    <w:rsid w:val="0075081A"/>
    <w:rsid w:val="00795E34"/>
    <w:rsid w:val="007F018C"/>
    <w:rsid w:val="00826C92"/>
    <w:rsid w:val="008312A9"/>
    <w:rsid w:val="00851307"/>
    <w:rsid w:val="0089571C"/>
    <w:rsid w:val="008D2551"/>
    <w:rsid w:val="008F51C2"/>
    <w:rsid w:val="00981EC8"/>
    <w:rsid w:val="009A4B2B"/>
    <w:rsid w:val="009F4704"/>
    <w:rsid w:val="009F6015"/>
    <w:rsid w:val="00A10FF6"/>
    <w:rsid w:val="00A21D36"/>
    <w:rsid w:val="00A254AE"/>
    <w:rsid w:val="00A2667A"/>
    <w:rsid w:val="00A3288B"/>
    <w:rsid w:val="00A80907"/>
    <w:rsid w:val="00A95408"/>
    <w:rsid w:val="00AB13A3"/>
    <w:rsid w:val="00AE3DAC"/>
    <w:rsid w:val="00B12E6D"/>
    <w:rsid w:val="00B255D0"/>
    <w:rsid w:val="00B30544"/>
    <w:rsid w:val="00B52AC1"/>
    <w:rsid w:val="00B70B20"/>
    <w:rsid w:val="00B73F80"/>
    <w:rsid w:val="00B905F5"/>
    <w:rsid w:val="00BE2B16"/>
    <w:rsid w:val="00BE76AB"/>
    <w:rsid w:val="00C01E48"/>
    <w:rsid w:val="00C4403D"/>
    <w:rsid w:val="00C537D0"/>
    <w:rsid w:val="00C56D53"/>
    <w:rsid w:val="00C71FA1"/>
    <w:rsid w:val="00CB0002"/>
    <w:rsid w:val="00CB4673"/>
    <w:rsid w:val="00CC4BDD"/>
    <w:rsid w:val="00CD3A9C"/>
    <w:rsid w:val="00CD5CBB"/>
    <w:rsid w:val="00CE581B"/>
    <w:rsid w:val="00CF55BF"/>
    <w:rsid w:val="00D13CCB"/>
    <w:rsid w:val="00D458B5"/>
    <w:rsid w:val="00D51569"/>
    <w:rsid w:val="00D52BCC"/>
    <w:rsid w:val="00D677AA"/>
    <w:rsid w:val="00D86EF6"/>
    <w:rsid w:val="00DB539A"/>
    <w:rsid w:val="00DE0442"/>
    <w:rsid w:val="00DE4E18"/>
    <w:rsid w:val="00E20657"/>
    <w:rsid w:val="00E302B5"/>
    <w:rsid w:val="00E36BC2"/>
    <w:rsid w:val="00E42880"/>
    <w:rsid w:val="00E4587D"/>
    <w:rsid w:val="00E65992"/>
    <w:rsid w:val="00EA14EC"/>
    <w:rsid w:val="00F03B43"/>
    <w:rsid w:val="00FA4CAA"/>
    <w:rsid w:val="00FD5F72"/>
    <w:rsid w:val="00FE513D"/>
    <w:rsid w:val="00FF16F0"/>
    <w:rsid w:val="00FF2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60</cp:revision>
  <cp:lastPrinted>2021-03-29T10:35:00Z</cp:lastPrinted>
  <dcterms:created xsi:type="dcterms:W3CDTF">2017-02-17T03:17:00Z</dcterms:created>
  <dcterms:modified xsi:type="dcterms:W3CDTF">2021-03-29T10:35:00Z</dcterms:modified>
</cp:coreProperties>
</file>