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F028C" w:rsidRDefault="008F028C" w:rsidP="004F356E">
      <w:pPr>
        <w:pStyle w:val="1"/>
        <w:jc w:val="right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 </w:t>
      </w:r>
    </w:p>
    <w:p w:rsidR="004F356E" w:rsidRDefault="004F356E" w:rsidP="004F356E">
      <w:pPr>
        <w:pStyle w:val="1"/>
        <w:jc w:val="right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Приложение 1</w:t>
      </w:r>
    </w:p>
    <w:p w:rsidR="00F25BEA" w:rsidRDefault="00427C32" w:rsidP="00F25BEA">
      <w:pPr>
        <w:pStyle w:val="1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Техническая спецификация</w:t>
      </w:r>
    </w:p>
    <w:p w:rsidR="00017D88" w:rsidRDefault="005F3C94" w:rsidP="00F25BEA">
      <w:pPr>
        <w:pStyle w:val="1"/>
        <w:jc w:val="center"/>
        <w:rPr>
          <w:rFonts w:ascii="Times New Roman" w:hAnsi="Times New Roman"/>
          <w:b/>
        </w:rPr>
      </w:pPr>
      <w:r w:rsidRPr="005F3C94">
        <w:rPr>
          <w:rFonts w:ascii="Times New Roman" w:hAnsi="Times New Roman"/>
          <w:b/>
        </w:rPr>
        <w:t>"Реагенты  на</w:t>
      </w:r>
      <w:r w:rsidR="003708CB">
        <w:rPr>
          <w:rFonts w:ascii="Times New Roman" w:hAnsi="Times New Roman"/>
          <w:b/>
        </w:rPr>
        <w:t xml:space="preserve"> автоматический</w:t>
      </w:r>
      <w:r w:rsidRPr="005F3C94"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/>
          <w:b/>
        </w:rPr>
        <w:t>гематологический</w:t>
      </w:r>
      <w:r w:rsidRPr="005F3C94">
        <w:rPr>
          <w:rFonts w:ascii="Times New Roman" w:hAnsi="Times New Roman"/>
          <w:b/>
        </w:rPr>
        <w:t xml:space="preserve"> анализатор B</w:t>
      </w:r>
      <w:r>
        <w:rPr>
          <w:rFonts w:ascii="Times New Roman" w:hAnsi="Times New Roman"/>
          <w:b/>
          <w:lang w:val="en-US"/>
        </w:rPr>
        <w:t>CC</w:t>
      </w:r>
      <w:r w:rsidRPr="005F3C94">
        <w:rPr>
          <w:rFonts w:ascii="Times New Roman" w:hAnsi="Times New Roman"/>
          <w:b/>
        </w:rPr>
        <w:t xml:space="preserve">-3900  </w:t>
      </w:r>
      <w:r w:rsidR="00EF7626">
        <w:rPr>
          <w:rFonts w:ascii="Times New Roman" w:hAnsi="Times New Roman"/>
          <w:b/>
        </w:rPr>
        <w:t>на 2021 г.</w:t>
      </w:r>
      <w:r w:rsidRPr="005F3C94">
        <w:rPr>
          <w:rFonts w:ascii="Times New Roman" w:hAnsi="Times New Roman"/>
          <w:b/>
        </w:rPr>
        <w:t>"</w:t>
      </w:r>
    </w:p>
    <w:p w:rsidR="004974B8" w:rsidRPr="00017D88" w:rsidRDefault="004974B8" w:rsidP="00017D88">
      <w:pPr>
        <w:spacing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</w:p>
    <w:tbl>
      <w:tblPr>
        <w:tblStyle w:val="a3"/>
        <w:tblW w:w="15593" w:type="dxa"/>
        <w:tblInd w:w="-459" w:type="dxa"/>
        <w:tblLayout w:type="fixed"/>
        <w:tblLook w:val="04A0"/>
      </w:tblPr>
      <w:tblGrid>
        <w:gridCol w:w="709"/>
        <w:gridCol w:w="1985"/>
        <w:gridCol w:w="6379"/>
        <w:gridCol w:w="850"/>
        <w:gridCol w:w="738"/>
        <w:gridCol w:w="1105"/>
        <w:gridCol w:w="1134"/>
        <w:gridCol w:w="1246"/>
        <w:gridCol w:w="1447"/>
      </w:tblGrid>
      <w:tr w:rsidR="000F20D5" w:rsidTr="006B1F16">
        <w:tc>
          <w:tcPr>
            <w:tcW w:w="709" w:type="dxa"/>
          </w:tcPr>
          <w:p w:rsidR="000F20D5" w:rsidRPr="000A1F7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№ лота</w:t>
            </w:r>
          </w:p>
        </w:tc>
        <w:tc>
          <w:tcPr>
            <w:tcW w:w="1985" w:type="dxa"/>
          </w:tcPr>
          <w:p w:rsidR="000F20D5" w:rsidRPr="000A1F7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 w:rsidRPr="000A1F75">
              <w:rPr>
                <w:rFonts w:ascii="Times New Roman" w:hAnsi="Times New Roman" w:cs="Times New Roman"/>
                <w:b/>
              </w:rPr>
              <w:t>Наименование</w:t>
            </w:r>
          </w:p>
        </w:tc>
        <w:tc>
          <w:tcPr>
            <w:tcW w:w="6379" w:type="dxa"/>
            <w:tcBorders>
              <w:bottom w:val="single" w:sz="4" w:space="0" w:color="auto"/>
            </w:tcBorders>
          </w:tcPr>
          <w:p w:rsidR="000F20D5" w:rsidRPr="000A1F7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 w:rsidRPr="000A1F75">
              <w:rPr>
                <w:rFonts w:ascii="Times New Roman" w:hAnsi="Times New Roman" w:cs="Times New Roman"/>
                <w:b/>
              </w:rPr>
              <w:t>Краткая характеристика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0F20D5" w:rsidRPr="000A1F7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proofErr w:type="spellStart"/>
            <w:r w:rsidRPr="000A1F75">
              <w:rPr>
                <w:rFonts w:ascii="Times New Roman" w:hAnsi="Times New Roman" w:cs="Times New Roman"/>
                <w:b/>
              </w:rPr>
              <w:t>Ед</w:t>
            </w:r>
            <w:proofErr w:type="spellEnd"/>
            <w:r w:rsidRPr="000A1F75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Pr="000A1F75">
              <w:rPr>
                <w:rFonts w:ascii="Times New Roman" w:hAnsi="Times New Roman" w:cs="Times New Roman"/>
                <w:b/>
              </w:rPr>
              <w:t>изм</w:t>
            </w:r>
            <w:proofErr w:type="spellEnd"/>
            <w:r w:rsidRPr="000A1F75">
              <w:rPr>
                <w:rFonts w:ascii="Times New Roman" w:hAnsi="Times New Roman" w:cs="Times New Roman"/>
                <w:b/>
              </w:rPr>
              <w:t>.</w:t>
            </w:r>
          </w:p>
        </w:tc>
        <w:tc>
          <w:tcPr>
            <w:tcW w:w="738" w:type="dxa"/>
            <w:tcBorders>
              <w:bottom w:val="single" w:sz="4" w:space="0" w:color="auto"/>
            </w:tcBorders>
          </w:tcPr>
          <w:p w:rsidR="000F20D5" w:rsidRPr="000A1F7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 w:rsidRPr="000A1F75">
              <w:rPr>
                <w:rFonts w:ascii="Times New Roman" w:hAnsi="Times New Roman" w:cs="Times New Roman"/>
                <w:b/>
              </w:rPr>
              <w:t>Кол-во</w:t>
            </w:r>
          </w:p>
        </w:tc>
        <w:tc>
          <w:tcPr>
            <w:tcW w:w="1105" w:type="dxa"/>
            <w:tcBorders>
              <w:bottom w:val="single" w:sz="4" w:space="0" w:color="auto"/>
            </w:tcBorders>
          </w:tcPr>
          <w:p w:rsidR="000F20D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Цена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0F20D5" w:rsidRPr="008E470E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  <w:lang w:val="kk-KZ"/>
              </w:rPr>
            </w:pPr>
            <w:r>
              <w:rPr>
                <w:rFonts w:ascii="Times New Roman" w:hAnsi="Times New Roman" w:cs="Times New Roman"/>
                <w:b/>
                <w:lang w:val="kk-KZ"/>
              </w:rPr>
              <w:t>Сумма тенге</w:t>
            </w:r>
          </w:p>
        </w:tc>
        <w:tc>
          <w:tcPr>
            <w:tcW w:w="1246" w:type="dxa"/>
            <w:tcBorders>
              <w:bottom w:val="single" w:sz="4" w:space="0" w:color="auto"/>
            </w:tcBorders>
          </w:tcPr>
          <w:p w:rsidR="000F20D5" w:rsidRPr="000A1F7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Срок поставки</w:t>
            </w:r>
          </w:p>
        </w:tc>
        <w:tc>
          <w:tcPr>
            <w:tcW w:w="1447" w:type="dxa"/>
            <w:tcBorders>
              <w:bottom w:val="single" w:sz="4" w:space="0" w:color="auto"/>
            </w:tcBorders>
          </w:tcPr>
          <w:p w:rsidR="000F20D5" w:rsidRDefault="000F20D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Место поставки</w:t>
            </w:r>
          </w:p>
        </w:tc>
      </w:tr>
      <w:tr w:rsidR="000A1E16" w:rsidTr="006B1F16">
        <w:tc>
          <w:tcPr>
            <w:tcW w:w="709" w:type="dxa"/>
          </w:tcPr>
          <w:p w:rsidR="000A1E16" w:rsidRDefault="000A1E16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1985" w:type="dxa"/>
          </w:tcPr>
          <w:p w:rsidR="000A1E16" w:rsidRPr="006C4680" w:rsidRDefault="00AC76C2" w:rsidP="00C556D0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 w:rsidRPr="006C4680">
              <w:rPr>
                <w:rFonts w:ascii="Times New Roman" w:hAnsi="Times New Roman" w:cs="Times New Roman"/>
                <w:b/>
              </w:rPr>
              <w:t>Очищающий реагент</w:t>
            </w:r>
            <w:r w:rsidR="000500B2" w:rsidRPr="006C4680">
              <w:rPr>
                <w:rFonts w:ascii="Times New Roman" w:hAnsi="Times New Roman" w:cs="Times New Roman"/>
                <w:b/>
              </w:rPr>
              <w:t xml:space="preserve"> для пробоотборника</w:t>
            </w:r>
            <w:r w:rsidR="00572FF6" w:rsidRPr="006C4680">
              <w:rPr>
                <w:rFonts w:ascii="Times New Roman" w:hAnsi="Times New Roman" w:cs="Times New Roman"/>
                <w:b/>
              </w:rPr>
              <w:t xml:space="preserve"> (50мл)</w:t>
            </w:r>
            <w:r w:rsidR="00C556D0" w:rsidRPr="006C4680">
              <w:rPr>
                <w:rFonts w:ascii="Times New Roman" w:hAnsi="Times New Roman" w:cs="Times New Roman"/>
                <w:b/>
              </w:rPr>
              <w:t xml:space="preserve"> для автоматического гематологического анализатора BCC-3900 </w:t>
            </w:r>
          </w:p>
        </w:tc>
        <w:tc>
          <w:tcPr>
            <w:tcW w:w="6379" w:type="dxa"/>
            <w:tcBorders>
              <w:bottom w:val="single" w:sz="4" w:space="0" w:color="auto"/>
            </w:tcBorders>
          </w:tcPr>
          <w:p w:rsidR="000A1E16" w:rsidRPr="000A1F75" w:rsidRDefault="00EF5578" w:rsidP="0079341E">
            <w:pPr>
              <w:jc w:val="both"/>
              <w:outlineLvl w:val="0"/>
              <w:rPr>
                <w:rFonts w:ascii="Times New Roman" w:hAnsi="Times New Roman" w:cs="Times New Roman"/>
                <w:b/>
              </w:rPr>
            </w:pPr>
            <w:r w:rsidRPr="00E33EBF">
              <w:rPr>
                <w:rFonts w:ascii="Times New Roman" w:hAnsi="Times New Roman" w:cs="Times New Roman"/>
              </w:rPr>
              <w:t>Очищающий реагент применяется для очистки трубопроводов гематологических анализаторов для предотвращения перекрестного загрязнения, вызван</w:t>
            </w:r>
            <w:r w:rsidR="000F76A5">
              <w:rPr>
                <w:rFonts w:ascii="Times New Roman" w:hAnsi="Times New Roman" w:cs="Times New Roman"/>
              </w:rPr>
              <w:t xml:space="preserve">ного остатками крови или других частиц. </w:t>
            </w:r>
            <w:r w:rsidRPr="00E33EBF">
              <w:rPr>
                <w:rFonts w:ascii="Times New Roman" w:hAnsi="Times New Roman" w:cs="Times New Roman"/>
              </w:rPr>
              <w:t>Объем: 50 мл</w:t>
            </w:r>
            <w:r w:rsidRPr="00E33EBF">
              <w:rPr>
                <w:rFonts w:ascii="Times New Roman" w:hAnsi="Times New Roman" w:cs="Times New Roman"/>
              </w:rPr>
              <w:br/>
            </w:r>
            <w:r w:rsidRPr="00CE6333">
              <w:rPr>
                <w:rFonts w:ascii="Times New Roman" w:hAnsi="Times New Roman" w:cs="Times New Roman"/>
              </w:rPr>
              <w:t>Состав: натрия карбонат, натрия сульфат, поверхностно-активные вещества, консерванты</w:t>
            </w:r>
            <w:r w:rsidRPr="00CE6333">
              <w:rPr>
                <w:rFonts w:ascii="Times New Roman" w:hAnsi="Times New Roman" w:cs="Times New Roman"/>
              </w:rPr>
              <w:br/>
              <w:t>Условия хранения и срок годности: герметично - при температуре от 2 до 30</w:t>
            </w:r>
            <w:proofErr w:type="gramStart"/>
            <w:r w:rsidRPr="00CE6333">
              <w:rPr>
                <w:rFonts w:ascii="Times New Roman" w:hAnsi="Times New Roman" w:cs="Times New Roman"/>
              </w:rPr>
              <w:t xml:space="preserve"> °С</w:t>
            </w:r>
            <w:proofErr w:type="gramEnd"/>
            <w:r w:rsidRPr="00CE6333">
              <w:rPr>
                <w:rFonts w:ascii="Times New Roman" w:hAnsi="Times New Roman" w:cs="Times New Roman"/>
              </w:rPr>
              <w:t xml:space="preserve"> в темном месте в</w:t>
            </w:r>
            <w:r w:rsidRPr="00E33EBF">
              <w:rPr>
                <w:rFonts w:ascii="Times New Roman" w:hAnsi="Times New Roman" w:cs="Times New Roman"/>
              </w:rPr>
              <w:t xml:space="preserve"> течение 12 месяцев; открытую емкость - при температуре от 2 до 30 °С в темном месте в течение 90 дней.</w:t>
            </w:r>
            <w:r w:rsidRPr="00E33EBF">
              <w:rPr>
                <w:rFonts w:ascii="Times New Roman" w:hAnsi="Times New Roman" w:cs="Times New Roman"/>
              </w:rPr>
              <w:br/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0A1E16" w:rsidRPr="0001468F" w:rsidRDefault="0093568A" w:rsidP="004974B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 w:rsidRPr="0001468F">
              <w:rPr>
                <w:rFonts w:ascii="Times New Roman" w:hAnsi="Times New Roman" w:cs="Times New Roman"/>
              </w:rPr>
              <w:t>набор</w:t>
            </w:r>
          </w:p>
        </w:tc>
        <w:tc>
          <w:tcPr>
            <w:tcW w:w="738" w:type="dxa"/>
            <w:tcBorders>
              <w:bottom w:val="single" w:sz="4" w:space="0" w:color="auto"/>
            </w:tcBorders>
          </w:tcPr>
          <w:p w:rsidR="000A1E16" w:rsidRPr="0001468F" w:rsidRDefault="00002114" w:rsidP="004974B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105" w:type="dxa"/>
            <w:tcBorders>
              <w:bottom w:val="single" w:sz="4" w:space="0" w:color="auto"/>
            </w:tcBorders>
          </w:tcPr>
          <w:p w:rsidR="000A1E16" w:rsidRPr="0001468F" w:rsidRDefault="005570A4" w:rsidP="004974B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 w:rsidRPr="0001468F">
              <w:rPr>
                <w:rFonts w:ascii="Times New Roman" w:hAnsi="Times New Roman" w:cs="Times New Roman"/>
              </w:rPr>
              <w:t>7000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0A1E16" w:rsidRPr="0001468F" w:rsidRDefault="00002114" w:rsidP="004974B8">
            <w:pPr>
              <w:jc w:val="center"/>
              <w:outlineLvl w:val="0"/>
              <w:rPr>
                <w:rFonts w:ascii="Times New Roman" w:hAnsi="Times New Roman" w:cs="Times New Roman"/>
                <w:lang w:val="kk-KZ"/>
              </w:rPr>
            </w:pPr>
            <w:r>
              <w:rPr>
                <w:rFonts w:ascii="Times New Roman" w:hAnsi="Times New Roman" w:cs="Times New Roman"/>
                <w:lang w:val="kk-KZ"/>
              </w:rPr>
              <w:t>63000</w:t>
            </w:r>
          </w:p>
        </w:tc>
        <w:tc>
          <w:tcPr>
            <w:tcW w:w="1246" w:type="dxa"/>
            <w:tcBorders>
              <w:bottom w:val="single" w:sz="4" w:space="0" w:color="auto"/>
            </w:tcBorders>
          </w:tcPr>
          <w:p w:rsidR="000A1E16" w:rsidRPr="000A69D0" w:rsidRDefault="000A69D0" w:rsidP="004974B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 w:rsidRPr="000A69D0">
              <w:rPr>
                <w:rFonts w:ascii="Times New Roman" w:hAnsi="Times New Roman" w:cs="Times New Roman"/>
              </w:rPr>
              <w:t>в течение 15 календарных дней после подписания договора</w:t>
            </w:r>
          </w:p>
        </w:tc>
        <w:tc>
          <w:tcPr>
            <w:tcW w:w="1447" w:type="dxa"/>
            <w:tcBorders>
              <w:bottom w:val="single" w:sz="4" w:space="0" w:color="auto"/>
            </w:tcBorders>
          </w:tcPr>
          <w:p w:rsidR="000A1E16" w:rsidRDefault="000A69D0" w:rsidP="000F71D1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г. Петропавловск, ул. </w:t>
            </w:r>
            <w:r w:rsidR="000F71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Жукова 46</w:t>
            </w:r>
          </w:p>
        </w:tc>
      </w:tr>
      <w:tr w:rsidR="00230B36" w:rsidTr="006B1F16">
        <w:tc>
          <w:tcPr>
            <w:tcW w:w="709" w:type="dxa"/>
          </w:tcPr>
          <w:p w:rsidR="00230B36" w:rsidRDefault="00230B36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2</w:t>
            </w:r>
          </w:p>
          <w:p w:rsidR="00230B36" w:rsidRDefault="00230B36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985" w:type="dxa"/>
          </w:tcPr>
          <w:p w:rsidR="00230B36" w:rsidRPr="003708CB" w:rsidRDefault="00230B36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 w:rsidRPr="003708CB">
              <w:rPr>
                <w:rFonts w:ascii="Times New Roman" w:hAnsi="Times New Roman" w:cs="Times New Roman"/>
                <w:b/>
              </w:rPr>
              <w:t>Лизирующий реагент (500 мл)</w:t>
            </w:r>
            <w:r w:rsidR="00C556D0" w:rsidRPr="003708CB">
              <w:rPr>
                <w:rFonts w:ascii="Times New Roman" w:hAnsi="Times New Roman" w:cs="Times New Roman"/>
              </w:rPr>
              <w:t xml:space="preserve"> </w:t>
            </w:r>
            <w:r w:rsidR="00C556D0" w:rsidRPr="003708CB">
              <w:rPr>
                <w:rFonts w:ascii="Times New Roman" w:hAnsi="Times New Roman" w:cs="Times New Roman"/>
                <w:b/>
              </w:rPr>
              <w:t>для автоматического гематологического анализатора BCC-3900</w:t>
            </w:r>
          </w:p>
        </w:tc>
        <w:tc>
          <w:tcPr>
            <w:tcW w:w="6379" w:type="dxa"/>
            <w:tcBorders>
              <w:bottom w:val="single" w:sz="4" w:space="0" w:color="auto"/>
            </w:tcBorders>
          </w:tcPr>
          <w:p w:rsidR="00230B36" w:rsidRPr="0016056E" w:rsidRDefault="00230B36" w:rsidP="00EF5578">
            <w:pPr>
              <w:jc w:val="both"/>
              <w:outlineLvl w:val="0"/>
              <w:rPr>
                <w:rFonts w:ascii="Times New Roman" w:hAnsi="Times New Roman" w:cs="Times New Roman"/>
              </w:rPr>
            </w:pPr>
            <w:r w:rsidRPr="0016056E">
              <w:rPr>
                <w:rFonts w:ascii="Times New Roman" w:hAnsi="Times New Roman" w:cs="Times New Roman"/>
              </w:rPr>
              <w:t>Лизирующий реагент применяется для автоматизированного определения концентраци</w:t>
            </w:r>
            <w:r>
              <w:rPr>
                <w:rFonts w:ascii="Times New Roman" w:hAnsi="Times New Roman" w:cs="Times New Roman"/>
              </w:rPr>
              <w:t xml:space="preserve">и </w:t>
            </w:r>
            <w:r w:rsidR="00F543C1" w:rsidRPr="0016056E">
              <w:rPr>
                <w:rFonts w:ascii="Times New Roman" w:hAnsi="Times New Roman" w:cs="Times New Roman"/>
              </w:rPr>
              <w:t>гемоглобина</w:t>
            </w:r>
            <w:r w:rsidRPr="0016056E">
              <w:rPr>
                <w:rFonts w:ascii="Times New Roman" w:hAnsi="Times New Roman" w:cs="Times New Roman"/>
              </w:rPr>
              <w:t xml:space="preserve"> в крови. Объем: 500 мл</w:t>
            </w:r>
          </w:p>
          <w:p w:rsidR="00230B36" w:rsidRPr="0016056E" w:rsidRDefault="00230B36" w:rsidP="00EF5578">
            <w:pPr>
              <w:jc w:val="both"/>
              <w:outlineLvl w:val="0"/>
              <w:rPr>
                <w:rFonts w:ascii="Times New Roman" w:hAnsi="Times New Roman" w:cs="Times New Roman"/>
              </w:rPr>
            </w:pPr>
            <w:r w:rsidRPr="0016056E">
              <w:rPr>
                <w:rFonts w:ascii="Times New Roman" w:hAnsi="Times New Roman" w:cs="Times New Roman"/>
              </w:rPr>
              <w:t xml:space="preserve">Состав: </w:t>
            </w:r>
            <w:r w:rsidR="00853C72">
              <w:rPr>
                <w:rFonts w:ascii="Times New Roman" w:hAnsi="Times New Roman" w:cs="Times New Roman"/>
              </w:rPr>
              <w:t>16</w:t>
            </w:r>
            <w:r w:rsidRPr="0016056E">
              <w:rPr>
                <w:rFonts w:ascii="Times New Roman" w:hAnsi="Times New Roman" w:cs="Times New Roman"/>
              </w:rPr>
              <w:t xml:space="preserve"> алкил </w:t>
            </w:r>
            <w:r w:rsidR="00853C72">
              <w:rPr>
                <w:rFonts w:ascii="Times New Roman" w:hAnsi="Times New Roman" w:cs="Times New Roman"/>
              </w:rPr>
              <w:t>3</w:t>
            </w:r>
            <w:r w:rsidR="00B119C2">
              <w:rPr>
                <w:rFonts w:ascii="Times New Roman" w:hAnsi="Times New Roman" w:cs="Times New Roman"/>
              </w:rPr>
              <w:t xml:space="preserve"> </w:t>
            </w:r>
            <w:r w:rsidRPr="0016056E">
              <w:rPr>
                <w:rFonts w:ascii="Times New Roman" w:hAnsi="Times New Roman" w:cs="Times New Roman"/>
              </w:rPr>
              <w:t xml:space="preserve"> бромистого метила аммония, натрия борная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16056E">
              <w:rPr>
                <w:rFonts w:ascii="Times New Roman" w:hAnsi="Times New Roman" w:cs="Times New Roman"/>
              </w:rPr>
              <w:t>кислота, поверхностно-активное пропитывающее вещество, натрия сульфат</w:t>
            </w:r>
            <w:r>
              <w:rPr>
                <w:rFonts w:ascii="Times New Roman" w:hAnsi="Times New Roman" w:cs="Times New Roman"/>
              </w:rPr>
              <w:t>.</w:t>
            </w:r>
          </w:p>
          <w:p w:rsidR="00230B36" w:rsidRPr="0016056E" w:rsidRDefault="00230B36" w:rsidP="00EF5578">
            <w:pPr>
              <w:jc w:val="both"/>
              <w:outlineLvl w:val="0"/>
              <w:rPr>
                <w:rFonts w:ascii="Times New Roman" w:hAnsi="Times New Roman" w:cs="Times New Roman"/>
              </w:rPr>
            </w:pPr>
            <w:r w:rsidRPr="0016056E">
              <w:rPr>
                <w:rFonts w:ascii="Times New Roman" w:hAnsi="Times New Roman" w:cs="Times New Roman"/>
              </w:rPr>
              <w:t>Условия хранения и срок годности: герметично - при температуре от 2 до 30</w:t>
            </w:r>
            <w:proofErr w:type="gramStart"/>
            <w:r w:rsidRPr="0016056E">
              <w:rPr>
                <w:rFonts w:ascii="Times New Roman" w:hAnsi="Times New Roman" w:cs="Times New Roman"/>
              </w:rPr>
              <w:t xml:space="preserve"> °С</w:t>
            </w:r>
            <w:proofErr w:type="gramEnd"/>
            <w:r w:rsidRPr="0016056E">
              <w:rPr>
                <w:rFonts w:ascii="Times New Roman" w:hAnsi="Times New Roman" w:cs="Times New Roman"/>
              </w:rPr>
              <w:t xml:space="preserve"> в темном месте в течение 12 месяцев; открытую емкость - при температуре от 2 до 30 °С в темном месте в течение 90 дней.</w:t>
            </w:r>
          </w:p>
          <w:p w:rsidR="00230B36" w:rsidRPr="000A1F75" w:rsidRDefault="00230B36" w:rsidP="00EF557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230B36" w:rsidRPr="0001468F" w:rsidRDefault="00230B36" w:rsidP="004974B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 w:rsidRPr="0001468F">
              <w:rPr>
                <w:rFonts w:ascii="Times New Roman" w:hAnsi="Times New Roman" w:cs="Times New Roman"/>
              </w:rPr>
              <w:t>набор</w:t>
            </w:r>
          </w:p>
        </w:tc>
        <w:tc>
          <w:tcPr>
            <w:tcW w:w="738" w:type="dxa"/>
            <w:tcBorders>
              <w:bottom w:val="single" w:sz="4" w:space="0" w:color="auto"/>
            </w:tcBorders>
          </w:tcPr>
          <w:p w:rsidR="00230B36" w:rsidRPr="0001468F" w:rsidRDefault="00002114" w:rsidP="004974B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1105" w:type="dxa"/>
            <w:tcBorders>
              <w:bottom w:val="single" w:sz="4" w:space="0" w:color="auto"/>
            </w:tcBorders>
          </w:tcPr>
          <w:p w:rsidR="00230B36" w:rsidRPr="0001468F" w:rsidRDefault="00230B36" w:rsidP="004974B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 w:rsidRPr="0001468F">
              <w:rPr>
                <w:rFonts w:ascii="Times New Roman" w:hAnsi="Times New Roman" w:cs="Times New Roman"/>
              </w:rPr>
              <w:t>28000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230B36" w:rsidRPr="0001468F" w:rsidRDefault="00002114" w:rsidP="004974B8">
            <w:pPr>
              <w:jc w:val="center"/>
              <w:outlineLvl w:val="0"/>
              <w:rPr>
                <w:rFonts w:ascii="Times New Roman" w:hAnsi="Times New Roman" w:cs="Times New Roman"/>
                <w:lang w:val="kk-KZ"/>
              </w:rPr>
            </w:pPr>
            <w:r>
              <w:rPr>
                <w:rFonts w:ascii="Times New Roman" w:hAnsi="Times New Roman" w:cs="Times New Roman"/>
                <w:lang w:val="kk-KZ"/>
              </w:rPr>
              <w:t>616000</w:t>
            </w:r>
          </w:p>
        </w:tc>
        <w:tc>
          <w:tcPr>
            <w:tcW w:w="1246" w:type="dxa"/>
            <w:tcBorders>
              <w:bottom w:val="single" w:sz="4" w:space="0" w:color="auto"/>
            </w:tcBorders>
          </w:tcPr>
          <w:p w:rsidR="00230B36" w:rsidRPr="000A69D0" w:rsidRDefault="00230B36" w:rsidP="0078564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 w:rsidRPr="000A69D0">
              <w:rPr>
                <w:rFonts w:ascii="Times New Roman" w:hAnsi="Times New Roman" w:cs="Times New Roman"/>
              </w:rPr>
              <w:t>в течение 15 календарных дней после подписания договора</w:t>
            </w:r>
          </w:p>
        </w:tc>
        <w:tc>
          <w:tcPr>
            <w:tcW w:w="1447" w:type="dxa"/>
            <w:tcBorders>
              <w:bottom w:val="single" w:sz="4" w:space="0" w:color="auto"/>
            </w:tcBorders>
          </w:tcPr>
          <w:p w:rsidR="00230B36" w:rsidRDefault="00230B36" w:rsidP="0078564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г. Петропавловск, </w:t>
            </w:r>
            <w:r w:rsidR="000F71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Жукова 46</w:t>
            </w:r>
          </w:p>
        </w:tc>
      </w:tr>
      <w:tr w:rsidR="00696305" w:rsidTr="006B1F16">
        <w:tc>
          <w:tcPr>
            <w:tcW w:w="709" w:type="dxa"/>
          </w:tcPr>
          <w:p w:rsidR="00696305" w:rsidRDefault="0069630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3</w:t>
            </w:r>
          </w:p>
        </w:tc>
        <w:tc>
          <w:tcPr>
            <w:tcW w:w="1985" w:type="dxa"/>
          </w:tcPr>
          <w:p w:rsidR="00696305" w:rsidRPr="000A1F75" w:rsidRDefault="00696305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Дилюент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(20 л)</w:t>
            </w:r>
            <w:r w:rsidR="00C556D0">
              <w:t xml:space="preserve"> </w:t>
            </w:r>
            <w:r w:rsidR="00C556D0" w:rsidRPr="00C556D0">
              <w:rPr>
                <w:rFonts w:ascii="Times New Roman" w:hAnsi="Times New Roman" w:cs="Times New Roman"/>
                <w:b/>
              </w:rPr>
              <w:t>для автоматическ</w:t>
            </w:r>
            <w:r w:rsidR="00C556D0">
              <w:rPr>
                <w:rFonts w:ascii="Times New Roman" w:hAnsi="Times New Roman" w:cs="Times New Roman"/>
                <w:b/>
              </w:rPr>
              <w:t>ого</w:t>
            </w:r>
            <w:r w:rsidR="00C556D0" w:rsidRPr="00C556D0">
              <w:rPr>
                <w:rFonts w:ascii="Times New Roman" w:hAnsi="Times New Roman" w:cs="Times New Roman"/>
                <w:b/>
              </w:rPr>
              <w:t xml:space="preserve"> гематологическ</w:t>
            </w:r>
            <w:r w:rsidR="00C556D0">
              <w:rPr>
                <w:rFonts w:ascii="Times New Roman" w:hAnsi="Times New Roman" w:cs="Times New Roman"/>
                <w:b/>
              </w:rPr>
              <w:t>ого</w:t>
            </w:r>
            <w:r w:rsidR="00C556D0" w:rsidRPr="00C556D0">
              <w:rPr>
                <w:rFonts w:ascii="Times New Roman" w:hAnsi="Times New Roman" w:cs="Times New Roman"/>
                <w:b/>
              </w:rPr>
              <w:t xml:space="preserve"> анализатор</w:t>
            </w:r>
            <w:r w:rsidR="00C556D0">
              <w:rPr>
                <w:rFonts w:ascii="Times New Roman" w:hAnsi="Times New Roman" w:cs="Times New Roman"/>
                <w:b/>
              </w:rPr>
              <w:t>а</w:t>
            </w:r>
            <w:r w:rsidR="00C556D0" w:rsidRPr="00C556D0">
              <w:rPr>
                <w:rFonts w:ascii="Times New Roman" w:hAnsi="Times New Roman" w:cs="Times New Roman"/>
                <w:b/>
              </w:rPr>
              <w:t xml:space="preserve"> BCC-3900</w:t>
            </w:r>
          </w:p>
        </w:tc>
        <w:tc>
          <w:tcPr>
            <w:tcW w:w="6379" w:type="dxa"/>
            <w:tcBorders>
              <w:bottom w:val="single" w:sz="4" w:space="0" w:color="auto"/>
            </w:tcBorders>
          </w:tcPr>
          <w:p w:rsidR="00696305" w:rsidRPr="00EF5578" w:rsidRDefault="00696305" w:rsidP="00EF5578">
            <w:pPr>
              <w:jc w:val="both"/>
              <w:outlineLvl w:val="0"/>
              <w:rPr>
                <w:rFonts w:ascii="Times New Roman" w:hAnsi="Times New Roman" w:cs="Times New Roman"/>
              </w:rPr>
            </w:pPr>
            <w:proofErr w:type="spellStart"/>
            <w:r w:rsidRPr="00EF5578">
              <w:rPr>
                <w:rFonts w:ascii="Times New Roman" w:hAnsi="Times New Roman" w:cs="Times New Roman"/>
              </w:rPr>
              <w:t>Дилюент-реагент</w:t>
            </w:r>
            <w:proofErr w:type="spellEnd"/>
            <w:r w:rsidRPr="00EF5578">
              <w:rPr>
                <w:rFonts w:ascii="Times New Roman" w:hAnsi="Times New Roman" w:cs="Times New Roman"/>
              </w:rPr>
              <w:t xml:space="preserve"> применяется для разбавления образцов крови. Объем: 20 л</w:t>
            </w:r>
          </w:p>
          <w:p w:rsidR="00696305" w:rsidRPr="00CE6333" w:rsidRDefault="00696305" w:rsidP="00EF5578">
            <w:pPr>
              <w:jc w:val="both"/>
              <w:outlineLvl w:val="0"/>
              <w:rPr>
                <w:rFonts w:ascii="Times New Roman" w:hAnsi="Times New Roman" w:cs="Times New Roman"/>
              </w:rPr>
            </w:pPr>
            <w:r w:rsidRPr="00CE6333">
              <w:rPr>
                <w:rFonts w:ascii="Times New Roman" w:hAnsi="Times New Roman" w:cs="Times New Roman"/>
              </w:rPr>
              <w:t>Состав: натрия сульфат, натрия хлорид</w:t>
            </w:r>
            <w:r w:rsidR="00DF3EBB" w:rsidRPr="00CE6333">
              <w:rPr>
                <w:rFonts w:ascii="Times New Roman" w:hAnsi="Times New Roman" w:cs="Times New Roman"/>
              </w:rPr>
              <w:t xml:space="preserve"> 0,7%</w:t>
            </w:r>
            <w:r w:rsidRPr="00CE6333">
              <w:rPr>
                <w:rFonts w:ascii="Times New Roman" w:hAnsi="Times New Roman" w:cs="Times New Roman"/>
              </w:rPr>
              <w:t xml:space="preserve">, натрия фосфат </w:t>
            </w:r>
            <w:proofErr w:type="gramStart"/>
            <w:r w:rsidRPr="00CE6333">
              <w:rPr>
                <w:rFonts w:ascii="Times New Roman" w:hAnsi="Times New Roman" w:cs="Times New Roman"/>
              </w:rPr>
              <w:t>двухатомных</w:t>
            </w:r>
            <w:proofErr w:type="gramEnd"/>
            <w:r w:rsidRPr="00CE6333">
              <w:rPr>
                <w:rFonts w:ascii="Times New Roman" w:hAnsi="Times New Roman" w:cs="Times New Roman"/>
              </w:rPr>
              <w:t>, борная</w:t>
            </w:r>
            <w:r w:rsidR="00DF3EBB" w:rsidRPr="00CE6333">
              <w:rPr>
                <w:rFonts w:ascii="Times New Roman" w:hAnsi="Times New Roman" w:cs="Times New Roman"/>
              </w:rPr>
              <w:t xml:space="preserve"> </w:t>
            </w:r>
            <w:r w:rsidRPr="00CE6333">
              <w:rPr>
                <w:rFonts w:ascii="Times New Roman" w:hAnsi="Times New Roman" w:cs="Times New Roman"/>
              </w:rPr>
              <w:t>кислота</w:t>
            </w:r>
            <w:r w:rsidR="00DF3EBB" w:rsidRPr="00CE6333">
              <w:rPr>
                <w:rFonts w:ascii="Times New Roman" w:hAnsi="Times New Roman" w:cs="Times New Roman"/>
              </w:rPr>
              <w:t xml:space="preserve"> 0,5 %</w:t>
            </w:r>
            <w:r w:rsidRPr="00CE6333">
              <w:rPr>
                <w:rFonts w:ascii="Times New Roman" w:hAnsi="Times New Roman" w:cs="Times New Roman"/>
              </w:rPr>
              <w:t>.</w:t>
            </w:r>
          </w:p>
          <w:p w:rsidR="00696305" w:rsidRPr="00EF5578" w:rsidRDefault="00696305" w:rsidP="00EF5578">
            <w:pPr>
              <w:jc w:val="both"/>
              <w:outlineLvl w:val="0"/>
              <w:rPr>
                <w:rFonts w:ascii="Times New Roman" w:hAnsi="Times New Roman" w:cs="Times New Roman"/>
              </w:rPr>
            </w:pPr>
            <w:r w:rsidRPr="00CE6333">
              <w:rPr>
                <w:rFonts w:ascii="Times New Roman" w:hAnsi="Times New Roman" w:cs="Times New Roman"/>
              </w:rPr>
              <w:t>Условия хранения и срок годности:</w:t>
            </w:r>
            <w:r w:rsidRPr="00EF5578">
              <w:rPr>
                <w:rFonts w:ascii="Times New Roman" w:hAnsi="Times New Roman" w:cs="Times New Roman"/>
              </w:rPr>
              <w:t xml:space="preserve"> герметично - при температуре от 2 до 30</w:t>
            </w:r>
            <w:proofErr w:type="gramStart"/>
            <w:r w:rsidRPr="00EF5578">
              <w:rPr>
                <w:rFonts w:ascii="Times New Roman" w:hAnsi="Times New Roman" w:cs="Times New Roman"/>
              </w:rPr>
              <w:t xml:space="preserve"> °С</w:t>
            </w:r>
            <w:proofErr w:type="gramEnd"/>
            <w:r w:rsidRPr="00EF5578">
              <w:rPr>
                <w:rFonts w:ascii="Times New Roman" w:hAnsi="Times New Roman" w:cs="Times New Roman"/>
              </w:rPr>
              <w:t xml:space="preserve"> в темном месте в течение 12 месяцев; открытую емкость - при температуре от 2 до 30 °С в темном месте в течение 90 дней.</w:t>
            </w:r>
          </w:p>
          <w:p w:rsidR="00696305" w:rsidRPr="000A1F75" w:rsidRDefault="00696305" w:rsidP="00EF5578">
            <w:pPr>
              <w:jc w:val="both"/>
              <w:outlineLvl w:val="0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696305" w:rsidRPr="0001468F" w:rsidRDefault="00696305" w:rsidP="004974B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 w:rsidRPr="0001468F">
              <w:rPr>
                <w:rFonts w:ascii="Times New Roman" w:hAnsi="Times New Roman" w:cs="Times New Roman"/>
              </w:rPr>
              <w:t>канистра</w:t>
            </w:r>
          </w:p>
        </w:tc>
        <w:tc>
          <w:tcPr>
            <w:tcW w:w="738" w:type="dxa"/>
            <w:tcBorders>
              <w:bottom w:val="single" w:sz="4" w:space="0" w:color="auto"/>
            </w:tcBorders>
          </w:tcPr>
          <w:p w:rsidR="00696305" w:rsidRPr="0001468F" w:rsidRDefault="00002114" w:rsidP="004974B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105" w:type="dxa"/>
            <w:tcBorders>
              <w:bottom w:val="single" w:sz="4" w:space="0" w:color="auto"/>
            </w:tcBorders>
          </w:tcPr>
          <w:p w:rsidR="00696305" w:rsidRPr="0001468F" w:rsidRDefault="00696305" w:rsidP="004974B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 w:rsidRPr="0001468F">
              <w:rPr>
                <w:rFonts w:ascii="Times New Roman" w:hAnsi="Times New Roman" w:cs="Times New Roman"/>
              </w:rPr>
              <w:t>30300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696305" w:rsidRPr="0001468F" w:rsidRDefault="00002114" w:rsidP="004974B8">
            <w:pPr>
              <w:jc w:val="center"/>
              <w:outlineLvl w:val="0"/>
              <w:rPr>
                <w:rFonts w:ascii="Times New Roman" w:hAnsi="Times New Roman" w:cs="Times New Roman"/>
                <w:lang w:val="kk-KZ"/>
              </w:rPr>
            </w:pPr>
            <w:r>
              <w:rPr>
                <w:rFonts w:ascii="Times New Roman" w:hAnsi="Times New Roman" w:cs="Times New Roman"/>
                <w:lang w:val="kk-KZ"/>
              </w:rPr>
              <w:t>272700</w:t>
            </w:r>
          </w:p>
        </w:tc>
        <w:tc>
          <w:tcPr>
            <w:tcW w:w="1246" w:type="dxa"/>
            <w:tcBorders>
              <w:bottom w:val="single" w:sz="4" w:space="0" w:color="auto"/>
            </w:tcBorders>
          </w:tcPr>
          <w:p w:rsidR="00696305" w:rsidRPr="000A69D0" w:rsidRDefault="00696305" w:rsidP="0078564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 w:rsidRPr="000A69D0">
              <w:rPr>
                <w:rFonts w:ascii="Times New Roman" w:hAnsi="Times New Roman" w:cs="Times New Roman"/>
              </w:rPr>
              <w:t>в течение 15 календарных дней после подписания договора</w:t>
            </w:r>
          </w:p>
        </w:tc>
        <w:tc>
          <w:tcPr>
            <w:tcW w:w="1447" w:type="dxa"/>
            <w:tcBorders>
              <w:bottom w:val="single" w:sz="4" w:space="0" w:color="auto"/>
            </w:tcBorders>
          </w:tcPr>
          <w:p w:rsidR="00696305" w:rsidRDefault="00696305" w:rsidP="0078564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г. Петропавловск, </w:t>
            </w:r>
            <w:r w:rsidR="000F71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Жукова 46</w:t>
            </w:r>
          </w:p>
        </w:tc>
      </w:tr>
      <w:tr w:rsidR="00082347" w:rsidTr="006B1F16">
        <w:tc>
          <w:tcPr>
            <w:tcW w:w="709" w:type="dxa"/>
          </w:tcPr>
          <w:p w:rsidR="00082347" w:rsidRDefault="00082347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4</w:t>
            </w:r>
          </w:p>
        </w:tc>
        <w:tc>
          <w:tcPr>
            <w:tcW w:w="1985" w:type="dxa"/>
          </w:tcPr>
          <w:p w:rsidR="00082347" w:rsidRPr="00D13635" w:rsidRDefault="00082347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 w:rsidRPr="00D13635">
              <w:rPr>
                <w:rFonts w:ascii="Times New Roman" w:hAnsi="Times New Roman" w:cs="Times New Roman"/>
                <w:b/>
              </w:rPr>
              <w:t xml:space="preserve">Контрольный материал </w:t>
            </w:r>
            <w:r w:rsidRPr="00D13635">
              <w:rPr>
                <w:rFonts w:ascii="Times New Roman" w:hAnsi="Times New Roman" w:cs="Times New Roman"/>
                <w:b/>
                <w:lang w:val="en-US"/>
              </w:rPr>
              <w:t>Level</w:t>
            </w:r>
            <w:r w:rsidRPr="00D13635">
              <w:rPr>
                <w:rFonts w:ascii="Times New Roman" w:hAnsi="Times New Roman" w:cs="Times New Roman"/>
                <w:b/>
              </w:rPr>
              <w:t xml:space="preserve"> 1- 2 </w:t>
            </w:r>
            <w:r w:rsidRPr="00D13635">
              <w:rPr>
                <w:rFonts w:ascii="Times New Roman" w:hAnsi="Times New Roman" w:cs="Times New Roman"/>
                <w:b/>
                <w:lang w:val="en-US"/>
              </w:rPr>
              <w:t>ML</w:t>
            </w:r>
            <w:r w:rsidRPr="00D13635">
              <w:rPr>
                <w:rFonts w:ascii="Times New Roman" w:hAnsi="Times New Roman" w:cs="Times New Roman"/>
                <w:b/>
              </w:rPr>
              <w:t>/</w:t>
            </w:r>
            <w:r w:rsidRPr="00D13635">
              <w:rPr>
                <w:rFonts w:ascii="Times New Roman" w:hAnsi="Times New Roman" w:cs="Times New Roman"/>
                <w:b/>
                <w:lang w:val="en-US"/>
              </w:rPr>
              <w:t>bottle</w:t>
            </w:r>
            <w:r w:rsidRPr="00D13635">
              <w:rPr>
                <w:rFonts w:ascii="Times New Roman" w:hAnsi="Times New Roman" w:cs="Times New Roman"/>
                <w:b/>
              </w:rPr>
              <w:t xml:space="preserve"> для автоматического гематологическо</w:t>
            </w:r>
            <w:r w:rsidRPr="00D13635">
              <w:rPr>
                <w:rFonts w:ascii="Times New Roman" w:hAnsi="Times New Roman" w:cs="Times New Roman"/>
                <w:b/>
              </w:rPr>
              <w:lastRenderedPageBreak/>
              <w:t>го анализатора BCC-3900</w:t>
            </w:r>
          </w:p>
        </w:tc>
        <w:tc>
          <w:tcPr>
            <w:tcW w:w="6379" w:type="dxa"/>
            <w:tcBorders>
              <w:bottom w:val="single" w:sz="4" w:space="0" w:color="auto"/>
            </w:tcBorders>
          </w:tcPr>
          <w:p w:rsidR="00082347" w:rsidRPr="00E33EBF" w:rsidRDefault="00082347" w:rsidP="00DF695B">
            <w:pPr>
              <w:rPr>
                <w:rFonts w:ascii="Times New Roman" w:hAnsi="Times New Roman" w:cs="Times New Roman"/>
              </w:rPr>
            </w:pPr>
            <w:r w:rsidRPr="00E33EBF">
              <w:rPr>
                <w:rFonts w:ascii="Times New Roman" w:hAnsi="Times New Roman" w:cs="Times New Roman"/>
              </w:rPr>
              <w:lastRenderedPageBreak/>
              <w:t>У</w:t>
            </w:r>
            <w:r w:rsidRPr="00344421">
              <w:rPr>
                <w:rFonts w:ascii="Times New Roman" w:hAnsi="Times New Roman" w:cs="Times New Roman"/>
              </w:rPr>
              <w:t>ровень</w:t>
            </w:r>
            <w:proofErr w:type="gramStart"/>
            <w:r w:rsidRPr="00344421">
              <w:rPr>
                <w:rFonts w:ascii="Times New Roman" w:hAnsi="Times New Roman" w:cs="Times New Roman"/>
              </w:rPr>
              <w:t>1</w:t>
            </w:r>
            <w:proofErr w:type="gramEnd"/>
          </w:p>
          <w:p w:rsidR="00082347" w:rsidRPr="00E33EBF" w:rsidRDefault="00082347" w:rsidP="00DF695B">
            <w:pPr>
              <w:rPr>
                <w:rFonts w:ascii="Times New Roman" w:hAnsi="Times New Roman" w:cs="Times New Roman"/>
              </w:rPr>
            </w:pPr>
            <w:r w:rsidRPr="00E33EBF">
              <w:rPr>
                <w:rFonts w:ascii="Times New Roman" w:hAnsi="Times New Roman" w:cs="Times New Roman"/>
              </w:rPr>
              <w:t xml:space="preserve">Контрольная кровь предназначена для оценки точности и достоверности проведения результатов на гематологическом анализаторе  BCC-3900 по 3 популяциям. </w:t>
            </w:r>
            <w:r w:rsidRPr="00E33EBF">
              <w:rPr>
                <w:rFonts w:ascii="Times New Roman" w:hAnsi="Times New Roman" w:cs="Times New Roman"/>
              </w:rPr>
              <w:br/>
              <w:t xml:space="preserve">Состав: кровь животного происхождения. Срок годности 3 </w:t>
            </w:r>
            <w:r w:rsidRPr="00E33EBF">
              <w:rPr>
                <w:rFonts w:ascii="Times New Roman" w:hAnsi="Times New Roman" w:cs="Times New Roman"/>
              </w:rPr>
              <w:lastRenderedPageBreak/>
              <w:t>месяца при температуре от 2 до 8°С. Стабильность вскрытого флакона 7 дней при температуре от 2 до 8°С</w:t>
            </w:r>
            <w:r w:rsidRPr="00E33EBF">
              <w:rPr>
                <w:rFonts w:ascii="Times New Roman" w:hAnsi="Times New Roman" w:cs="Times New Roman"/>
              </w:rPr>
              <w:br/>
              <w:t>Уровень 1 - 2  мл. Для автоматических гематологических анализаторов серии BCC-3900.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082347" w:rsidRPr="00417CF1" w:rsidRDefault="00082347" w:rsidP="004974B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 w:rsidRPr="00417CF1">
              <w:rPr>
                <w:rFonts w:ascii="Times New Roman" w:hAnsi="Times New Roman" w:cs="Times New Roman"/>
              </w:rPr>
              <w:lastRenderedPageBreak/>
              <w:t>набор</w:t>
            </w:r>
          </w:p>
        </w:tc>
        <w:tc>
          <w:tcPr>
            <w:tcW w:w="738" w:type="dxa"/>
            <w:tcBorders>
              <w:bottom w:val="single" w:sz="4" w:space="0" w:color="auto"/>
            </w:tcBorders>
          </w:tcPr>
          <w:p w:rsidR="00082347" w:rsidRPr="00417CF1" w:rsidRDefault="00002114" w:rsidP="004974B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105" w:type="dxa"/>
            <w:tcBorders>
              <w:bottom w:val="single" w:sz="4" w:space="0" w:color="auto"/>
            </w:tcBorders>
          </w:tcPr>
          <w:p w:rsidR="00082347" w:rsidRPr="00417CF1" w:rsidRDefault="00082347" w:rsidP="004974B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 w:rsidRPr="00417CF1">
              <w:rPr>
                <w:rFonts w:ascii="Times New Roman" w:hAnsi="Times New Roman" w:cs="Times New Roman"/>
              </w:rPr>
              <w:t>30300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082347" w:rsidRPr="00417CF1" w:rsidRDefault="00002114" w:rsidP="004974B8">
            <w:pPr>
              <w:jc w:val="center"/>
              <w:outlineLvl w:val="0"/>
              <w:rPr>
                <w:rFonts w:ascii="Times New Roman" w:hAnsi="Times New Roman" w:cs="Times New Roman"/>
                <w:lang w:val="kk-KZ"/>
              </w:rPr>
            </w:pPr>
            <w:r>
              <w:rPr>
                <w:rFonts w:ascii="Times New Roman" w:hAnsi="Times New Roman" w:cs="Times New Roman"/>
                <w:lang w:val="kk-KZ"/>
              </w:rPr>
              <w:t>60600</w:t>
            </w:r>
          </w:p>
        </w:tc>
        <w:tc>
          <w:tcPr>
            <w:tcW w:w="1246" w:type="dxa"/>
            <w:tcBorders>
              <w:bottom w:val="single" w:sz="4" w:space="0" w:color="auto"/>
            </w:tcBorders>
          </w:tcPr>
          <w:p w:rsidR="00082347" w:rsidRPr="000A69D0" w:rsidRDefault="00082347" w:rsidP="0078564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 w:rsidRPr="000A69D0">
              <w:rPr>
                <w:rFonts w:ascii="Times New Roman" w:hAnsi="Times New Roman" w:cs="Times New Roman"/>
              </w:rPr>
              <w:t xml:space="preserve">в течение 15 календарных дней после </w:t>
            </w:r>
            <w:r w:rsidRPr="000A69D0">
              <w:rPr>
                <w:rFonts w:ascii="Times New Roman" w:hAnsi="Times New Roman" w:cs="Times New Roman"/>
              </w:rPr>
              <w:lastRenderedPageBreak/>
              <w:t>подписания договора</w:t>
            </w:r>
          </w:p>
        </w:tc>
        <w:tc>
          <w:tcPr>
            <w:tcW w:w="1447" w:type="dxa"/>
            <w:tcBorders>
              <w:bottom w:val="single" w:sz="4" w:space="0" w:color="auto"/>
            </w:tcBorders>
          </w:tcPr>
          <w:p w:rsidR="00082347" w:rsidRDefault="00082347" w:rsidP="0078564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г. Петропавловск, </w:t>
            </w:r>
            <w:r w:rsidR="000F71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Жукова 46</w:t>
            </w:r>
          </w:p>
        </w:tc>
      </w:tr>
      <w:tr w:rsidR="00082347" w:rsidTr="006B1F16">
        <w:tc>
          <w:tcPr>
            <w:tcW w:w="709" w:type="dxa"/>
          </w:tcPr>
          <w:p w:rsidR="00082347" w:rsidRDefault="00082347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5</w:t>
            </w:r>
          </w:p>
        </w:tc>
        <w:tc>
          <w:tcPr>
            <w:tcW w:w="1985" w:type="dxa"/>
          </w:tcPr>
          <w:p w:rsidR="00082347" w:rsidRPr="00D13635" w:rsidRDefault="00082347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 w:rsidRPr="00D13635">
              <w:rPr>
                <w:rFonts w:ascii="Times New Roman" w:hAnsi="Times New Roman" w:cs="Times New Roman"/>
                <w:b/>
              </w:rPr>
              <w:t xml:space="preserve">Контрольный материал </w:t>
            </w:r>
            <w:r w:rsidRPr="00D13635">
              <w:rPr>
                <w:rFonts w:ascii="Times New Roman" w:hAnsi="Times New Roman" w:cs="Times New Roman"/>
                <w:b/>
                <w:lang w:val="en-US"/>
              </w:rPr>
              <w:t>Level</w:t>
            </w:r>
            <w:r w:rsidRPr="00D13635">
              <w:rPr>
                <w:rFonts w:ascii="Times New Roman" w:hAnsi="Times New Roman" w:cs="Times New Roman"/>
                <w:b/>
              </w:rPr>
              <w:t xml:space="preserve"> 2- 2 </w:t>
            </w:r>
            <w:r w:rsidRPr="00D13635">
              <w:rPr>
                <w:rFonts w:ascii="Times New Roman" w:hAnsi="Times New Roman" w:cs="Times New Roman"/>
                <w:b/>
                <w:lang w:val="en-US"/>
              </w:rPr>
              <w:t>ML</w:t>
            </w:r>
            <w:r w:rsidRPr="00D13635">
              <w:rPr>
                <w:rFonts w:ascii="Times New Roman" w:hAnsi="Times New Roman" w:cs="Times New Roman"/>
                <w:b/>
              </w:rPr>
              <w:t>/</w:t>
            </w:r>
            <w:r w:rsidRPr="00D13635">
              <w:rPr>
                <w:rFonts w:ascii="Times New Roman" w:hAnsi="Times New Roman" w:cs="Times New Roman"/>
                <w:b/>
                <w:lang w:val="en-US"/>
              </w:rPr>
              <w:t>bottle</w:t>
            </w:r>
            <w:r w:rsidRPr="00D13635">
              <w:rPr>
                <w:rFonts w:ascii="Times New Roman" w:hAnsi="Times New Roman" w:cs="Times New Roman"/>
                <w:b/>
              </w:rPr>
              <w:t xml:space="preserve"> для автоматического гематологического анализатора BCC-3900</w:t>
            </w:r>
          </w:p>
        </w:tc>
        <w:tc>
          <w:tcPr>
            <w:tcW w:w="6379" w:type="dxa"/>
            <w:tcBorders>
              <w:bottom w:val="single" w:sz="4" w:space="0" w:color="auto"/>
            </w:tcBorders>
          </w:tcPr>
          <w:p w:rsidR="00082347" w:rsidRPr="00E33EBF" w:rsidRDefault="00082347" w:rsidP="00DF695B">
            <w:pPr>
              <w:rPr>
                <w:rFonts w:ascii="Times New Roman" w:hAnsi="Times New Roman" w:cs="Times New Roman"/>
              </w:rPr>
            </w:pPr>
            <w:r w:rsidRPr="00E33EBF">
              <w:rPr>
                <w:rFonts w:ascii="Times New Roman" w:hAnsi="Times New Roman" w:cs="Times New Roman"/>
              </w:rPr>
              <w:t>Уровень 2</w:t>
            </w:r>
          </w:p>
          <w:p w:rsidR="00082347" w:rsidRPr="00E33EBF" w:rsidRDefault="00082347" w:rsidP="0079341E">
            <w:pPr>
              <w:rPr>
                <w:rFonts w:ascii="Times New Roman" w:hAnsi="Times New Roman" w:cs="Times New Roman"/>
              </w:rPr>
            </w:pPr>
            <w:r w:rsidRPr="00E33EBF">
              <w:rPr>
                <w:rFonts w:ascii="Times New Roman" w:hAnsi="Times New Roman" w:cs="Times New Roman"/>
              </w:rPr>
              <w:t xml:space="preserve">Контрольная кровь предназначена для оценки точности и достоверности проведения результатов на гематологическом анализаторе  BCC-3900 по 3 популяциям. </w:t>
            </w:r>
            <w:r w:rsidRPr="00E33EBF">
              <w:rPr>
                <w:rFonts w:ascii="Times New Roman" w:hAnsi="Times New Roman" w:cs="Times New Roman"/>
              </w:rPr>
              <w:br/>
              <w:t>Состав:  кровь животного происхождения. Срок годности 3 месяца при температуре от 2 до 8°С. Стабильность вскрытого флакона 7 дней при температуре от 2 до 8°С</w:t>
            </w:r>
            <w:r w:rsidRPr="00E33EBF">
              <w:rPr>
                <w:rFonts w:ascii="Times New Roman" w:hAnsi="Times New Roman" w:cs="Times New Roman"/>
              </w:rPr>
              <w:br/>
              <w:t xml:space="preserve">Уровень 2 - 2  мл. 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082347" w:rsidRPr="00417CF1" w:rsidRDefault="00082347" w:rsidP="004974B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 w:rsidRPr="00417CF1">
              <w:rPr>
                <w:rFonts w:ascii="Times New Roman" w:hAnsi="Times New Roman" w:cs="Times New Roman"/>
              </w:rPr>
              <w:t>набор</w:t>
            </w:r>
          </w:p>
        </w:tc>
        <w:tc>
          <w:tcPr>
            <w:tcW w:w="738" w:type="dxa"/>
            <w:tcBorders>
              <w:bottom w:val="single" w:sz="4" w:space="0" w:color="auto"/>
            </w:tcBorders>
          </w:tcPr>
          <w:p w:rsidR="00082347" w:rsidRPr="00417CF1" w:rsidRDefault="00002114" w:rsidP="0078564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105" w:type="dxa"/>
            <w:tcBorders>
              <w:bottom w:val="single" w:sz="4" w:space="0" w:color="auto"/>
            </w:tcBorders>
          </w:tcPr>
          <w:p w:rsidR="00082347" w:rsidRPr="00417CF1" w:rsidRDefault="00082347" w:rsidP="0078564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 w:rsidRPr="00417CF1">
              <w:rPr>
                <w:rFonts w:ascii="Times New Roman" w:hAnsi="Times New Roman" w:cs="Times New Roman"/>
              </w:rPr>
              <w:t>30300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082347" w:rsidRPr="00417CF1" w:rsidRDefault="00002114" w:rsidP="00785648">
            <w:pPr>
              <w:jc w:val="center"/>
              <w:outlineLvl w:val="0"/>
              <w:rPr>
                <w:rFonts w:ascii="Times New Roman" w:hAnsi="Times New Roman" w:cs="Times New Roman"/>
                <w:lang w:val="kk-KZ"/>
              </w:rPr>
            </w:pPr>
            <w:r>
              <w:rPr>
                <w:rFonts w:ascii="Times New Roman" w:hAnsi="Times New Roman" w:cs="Times New Roman"/>
                <w:lang w:val="kk-KZ"/>
              </w:rPr>
              <w:t>60600</w:t>
            </w:r>
          </w:p>
        </w:tc>
        <w:tc>
          <w:tcPr>
            <w:tcW w:w="1246" w:type="dxa"/>
            <w:tcBorders>
              <w:bottom w:val="single" w:sz="4" w:space="0" w:color="auto"/>
            </w:tcBorders>
          </w:tcPr>
          <w:p w:rsidR="00082347" w:rsidRPr="000A69D0" w:rsidRDefault="00082347" w:rsidP="0078564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 w:rsidRPr="000A69D0">
              <w:rPr>
                <w:rFonts w:ascii="Times New Roman" w:hAnsi="Times New Roman" w:cs="Times New Roman"/>
              </w:rPr>
              <w:t>в течение 15 календарных дней после подписания договора</w:t>
            </w:r>
          </w:p>
        </w:tc>
        <w:tc>
          <w:tcPr>
            <w:tcW w:w="1447" w:type="dxa"/>
            <w:tcBorders>
              <w:bottom w:val="single" w:sz="4" w:space="0" w:color="auto"/>
            </w:tcBorders>
          </w:tcPr>
          <w:p w:rsidR="00082347" w:rsidRDefault="00082347" w:rsidP="0078564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г. Петропавловск, </w:t>
            </w:r>
            <w:r w:rsidR="000F71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Жукова 46</w:t>
            </w:r>
          </w:p>
        </w:tc>
      </w:tr>
      <w:tr w:rsidR="00082347" w:rsidTr="006B1F16">
        <w:tc>
          <w:tcPr>
            <w:tcW w:w="709" w:type="dxa"/>
          </w:tcPr>
          <w:p w:rsidR="00082347" w:rsidRDefault="00082347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6</w:t>
            </w:r>
          </w:p>
        </w:tc>
        <w:tc>
          <w:tcPr>
            <w:tcW w:w="1985" w:type="dxa"/>
          </w:tcPr>
          <w:p w:rsidR="00082347" w:rsidRPr="00D13635" w:rsidRDefault="00082347" w:rsidP="004974B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 w:rsidRPr="00D13635">
              <w:rPr>
                <w:rFonts w:ascii="Times New Roman" w:hAnsi="Times New Roman" w:cs="Times New Roman"/>
                <w:b/>
              </w:rPr>
              <w:t xml:space="preserve">Контрольный материал </w:t>
            </w:r>
            <w:r w:rsidRPr="00D13635">
              <w:rPr>
                <w:rFonts w:ascii="Times New Roman" w:hAnsi="Times New Roman" w:cs="Times New Roman"/>
                <w:b/>
                <w:lang w:val="en-US"/>
              </w:rPr>
              <w:t>Level</w:t>
            </w:r>
            <w:r w:rsidRPr="00D13635">
              <w:rPr>
                <w:rFonts w:ascii="Times New Roman" w:hAnsi="Times New Roman" w:cs="Times New Roman"/>
                <w:b/>
              </w:rPr>
              <w:t xml:space="preserve"> 3- 2 </w:t>
            </w:r>
            <w:r w:rsidRPr="00D13635">
              <w:rPr>
                <w:rFonts w:ascii="Times New Roman" w:hAnsi="Times New Roman" w:cs="Times New Roman"/>
                <w:b/>
                <w:lang w:val="en-US"/>
              </w:rPr>
              <w:t>ML</w:t>
            </w:r>
            <w:r w:rsidRPr="00D13635">
              <w:rPr>
                <w:rFonts w:ascii="Times New Roman" w:hAnsi="Times New Roman" w:cs="Times New Roman"/>
                <w:b/>
              </w:rPr>
              <w:t>/</w:t>
            </w:r>
            <w:r w:rsidRPr="00D13635">
              <w:rPr>
                <w:rFonts w:ascii="Times New Roman" w:hAnsi="Times New Roman" w:cs="Times New Roman"/>
                <w:b/>
                <w:lang w:val="en-US"/>
              </w:rPr>
              <w:t>bottle</w:t>
            </w:r>
            <w:r w:rsidRPr="00D13635">
              <w:rPr>
                <w:rFonts w:ascii="Times New Roman" w:hAnsi="Times New Roman" w:cs="Times New Roman"/>
                <w:b/>
              </w:rPr>
              <w:t xml:space="preserve"> для автоматического гематологического анализатора BCC-3900</w:t>
            </w:r>
          </w:p>
        </w:tc>
        <w:tc>
          <w:tcPr>
            <w:tcW w:w="6379" w:type="dxa"/>
            <w:tcBorders>
              <w:bottom w:val="single" w:sz="4" w:space="0" w:color="auto"/>
            </w:tcBorders>
          </w:tcPr>
          <w:p w:rsidR="00082347" w:rsidRPr="00E33EBF" w:rsidRDefault="00082347" w:rsidP="00DF695B">
            <w:pPr>
              <w:rPr>
                <w:rFonts w:ascii="Times New Roman" w:hAnsi="Times New Roman" w:cs="Times New Roman"/>
              </w:rPr>
            </w:pPr>
            <w:r w:rsidRPr="00E33EBF">
              <w:rPr>
                <w:rFonts w:ascii="Times New Roman" w:hAnsi="Times New Roman" w:cs="Times New Roman"/>
              </w:rPr>
              <w:t>Уровень 3</w:t>
            </w:r>
          </w:p>
          <w:p w:rsidR="00082347" w:rsidRPr="00E33EBF" w:rsidRDefault="00082347" w:rsidP="0079341E">
            <w:pPr>
              <w:rPr>
                <w:rFonts w:ascii="Times New Roman" w:hAnsi="Times New Roman" w:cs="Times New Roman"/>
              </w:rPr>
            </w:pPr>
            <w:r w:rsidRPr="00E33EBF">
              <w:rPr>
                <w:rFonts w:ascii="Times New Roman" w:hAnsi="Times New Roman" w:cs="Times New Roman"/>
              </w:rPr>
              <w:t xml:space="preserve">Контрольная кровь предназначена для оценки точности и достоверности проведения результатов на гематологическом анализаторе  BCC-3900 по 3 популяциям. </w:t>
            </w:r>
            <w:r w:rsidRPr="00E33EBF">
              <w:rPr>
                <w:rFonts w:ascii="Times New Roman" w:hAnsi="Times New Roman" w:cs="Times New Roman"/>
              </w:rPr>
              <w:br/>
              <w:t>Состав: кровь животного происхождения. Срок годности 3 месяца при температуре от 2 до 8°С. Стабильность вскрытого флакона 7 дней при температуре от 2 до 8°С</w:t>
            </w:r>
            <w:r w:rsidRPr="00E33EBF">
              <w:rPr>
                <w:rFonts w:ascii="Times New Roman" w:hAnsi="Times New Roman" w:cs="Times New Roman"/>
              </w:rPr>
              <w:br/>
              <w:t xml:space="preserve">Уровень 3 - 2 мл. 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082347" w:rsidRPr="00417CF1" w:rsidRDefault="00082347" w:rsidP="004974B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 w:rsidRPr="00417CF1">
              <w:rPr>
                <w:rFonts w:ascii="Times New Roman" w:hAnsi="Times New Roman" w:cs="Times New Roman"/>
              </w:rPr>
              <w:t>набор</w:t>
            </w:r>
          </w:p>
        </w:tc>
        <w:tc>
          <w:tcPr>
            <w:tcW w:w="738" w:type="dxa"/>
            <w:tcBorders>
              <w:bottom w:val="single" w:sz="4" w:space="0" w:color="auto"/>
            </w:tcBorders>
          </w:tcPr>
          <w:p w:rsidR="00082347" w:rsidRPr="00417CF1" w:rsidRDefault="00002114" w:rsidP="0078564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105" w:type="dxa"/>
            <w:tcBorders>
              <w:bottom w:val="single" w:sz="4" w:space="0" w:color="auto"/>
            </w:tcBorders>
          </w:tcPr>
          <w:p w:rsidR="00082347" w:rsidRPr="00417CF1" w:rsidRDefault="00082347" w:rsidP="0078564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 w:rsidRPr="00417CF1">
              <w:rPr>
                <w:rFonts w:ascii="Times New Roman" w:hAnsi="Times New Roman" w:cs="Times New Roman"/>
              </w:rPr>
              <w:t>30300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082347" w:rsidRPr="00417CF1" w:rsidRDefault="00002114" w:rsidP="00785648">
            <w:pPr>
              <w:jc w:val="center"/>
              <w:outlineLvl w:val="0"/>
              <w:rPr>
                <w:rFonts w:ascii="Times New Roman" w:hAnsi="Times New Roman" w:cs="Times New Roman"/>
                <w:lang w:val="kk-KZ"/>
              </w:rPr>
            </w:pPr>
            <w:r>
              <w:rPr>
                <w:rFonts w:ascii="Times New Roman" w:hAnsi="Times New Roman" w:cs="Times New Roman"/>
                <w:lang w:val="kk-KZ"/>
              </w:rPr>
              <w:t>60600</w:t>
            </w:r>
          </w:p>
        </w:tc>
        <w:tc>
          <w:tcPr>
            <w:tcW w:w="1246" w:type="dxa"/>
            <w:tcBorders>
              <w:bottom w:val="single" w:sz="4" w:space="0" w:color="auto"/>
            </w:tcBorders>
          </w:tcPr>
          <w:p w:rsidR="00082347" w:rsidRPr="000A69D0" w:rsidRDefault="00082347" w:rsidP="00785648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 w:rsidRPr="000A69D0">
              <w:rPr>
                <w:rFonts w:ascii="Times New Roman" w:hAnsi="Times New Roman" w:cs="Times New Roman"/>
              </w:rPr>
              <w:t>в течение 15 календарных дней после подписания договора</w:t>
            </w:r>
          </w:p>
        </w:tc>
        <w:tc>
          <w:tcPr>
            <w:tcW w:w="1447" w:type="dxa"/>
            <w:tcBorders>
              <w:bottom w:val="single" w:sz="4" w:space="0" w:color="auto"/>
            </w:tcBorders>
          </w:tcPr>
          <w:p w:rsidR="00082347" w:rsidRDefault="00082347" w:rsidP="00785648">
            <w:pPr>
              <w:jc w:val="center"/>
              <w:outlineLvl w:val="0"/>
              <w:rPr>
                <w:rFonts w:ascii="Times New Roman" w:hAnsi="Times New Roman" w:cs="Times New Roman"/>
                <w:b/>
              </w:rPr>
            </w:pPr>
            <w:r w:rsidRPr="00BA234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г. Петропавловск, </w:t>
            </w:r>
            <w:r w:rsidR="000F71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Жукова 46</w:t>
            </w:r>
          </w:p>
        </w:tc>
      </w:tr>
      <w:tr w:rsidR="00082347" w:rsidRPr="00951814" w:rsidTr="006C4680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082347" w:rsidRPr="00FA16A9" w:rsidRDefault="00082347" w:rsidP="007C284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85" w:type="dxa"/>
            <w:tcBorders>
              <w:right w:val="single" w:sz="4" w:space="0" w:color="auto"/>
            </w:tcBorders>
          </w:tcPr>
          <w:p w:rsidR="00082347" w:rsidRPr="006014F6" w:rsidRDefault="00082347" w:rsidP="007C284C">
            <w:pPr>
              <w:jc w:val="center"/>
              <w:rPr>
                <w:b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82347" w:rsidRPr="006014F6" w:rsidRDefault="00082347" w:rsidP="007C284C">
            <w:pPr>
              <w:jc w:val="both"/>
              <w:rPr>
                <w:rFonts w:ascii="Times New Roman" w:hAnsi="Times New Roman" w:cs="Times New Roman"/>
                <w:b/>
                <w:color w:val="000000"/>
              </w:rPr>
            </w:pPr>
            <w:r w:rsidRPr="006014F6">
              <w:rPr>
                <w:rFonts w:ascii="Times New Roman" w:hAnsi="Times New Roman" w:cs="Times New Roman"/>
                <w:b/>
                <w:color w:val="000000"/>
              </w:rPr>
              <w:t>Итого: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2347" w:rsidRDefault="00082347" w:rsidP="007C284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2347" w:rsidRPr="006C4680" w:rsidRDefault="00740F3B" w:rsidP="006C4680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6C4680">
              <w:rPr>
                <w:rFonts w:ascii="Times New Roman" w:hAnsi="Times New Roman" w:cs="Times New Roman"/>
                <w:b/>
                <w:color w:val="000000"/>
              </w:rPr>
              <w:t>46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347" w:rsidRPr="006C4680" w:rsidRDefault="00082347" w:rsidP="006C4680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347" w:rsidRPr="006C4680" w:rsidRDefault="007B170A" w:rsidP="006C4680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6C4680">
              <w:rPr>
                <w:rFonts w:ascii="Times New Roman" w:hAnsi="Times New Roman" w:cs="Times New Roman"/>
                <w:b/>
                <w:color w:val="000000"/>
              </w:rPr>
              <w:t>1 133 500</w:t>
            </w:r>
          </w:p>
          <w:p w:rsidR="00E0459E" w:rsidRPr="006C4680" w:rsidRDefault="00E0459E" w:rsidP="006C4680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  <w:tc>
          <w:tcPr>
            <w:tcW w:w="1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347" w:rsidRPr="00951814" w:rsidRDefault="00082347" w:rsidP="007C284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44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82347" w:rsidRPr="00951814" w:rsidRDefault="00082347" w:rsidP="007C284C">
            <w:pPr>
              <w:contextualSpacing/>
              <w:jc w:val="center"/>
            </w:pPr>
          </w:p>
        </w:tc>
      </w:tr>
    </w:tbl>
    <w:p w:rsidR="00471C0C" w:rsidRDefault="00471C0C" w:rsidP="0046585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B2DD5" w:rsidRDefault="008B2DD5" w:rsidP="008B2DD5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A4808">
        <w:rPr>
          <w:rFonts w:ascii="Times New Roman" w:eastAsia="Times New Roman" w:hAnsi="Times New Roman" w:cs="Times New Roman"/>
          <w:b/>
          <w:sz w:val="24"/>
          <w:szCs w:val="24"/>
        </w:rPr>
        <w:t xml:space="preserve">Общая стоимость </w:t>
      </w:r>
      <w:r w:rsidR="007B170A">
        <w:rPr>
          <w:rFonts w:ascii="Times New Roman" w:eastAsia="Times New Roman" w:hAnsi="Times New Roman" w:cs="Times New Roman"/>
          <w:b/>
          <w:sz w:val="24"/>
          <w:szCs w:val="24"/>
        </w:rPr>
        <w:t>1 133 500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(</w:t>
      </w:r>
      <w:r w:rsidR="0048736D">
        <w:rPr>
          <w:rFonts w:ascii="Times New Roman" w:eastAsia="Times New Roman" w:hAnsi="Times New Roman" w:cs="Times New Roman"/>
          <w:b/>
          <w:sz w:val="24"/>
          <w:szCs w:val="24"/>
        </w:rPr>
        <w:t>Один</w:t>
      </w:r>
      <w:r w:rsidR="00DB730A">
        <w:rPr>
          <w:rFonts w:ascii="Times New Roman" w:eastAsia="Times New Roman" w:hAnsi="Times New Roman" w:cs="Times New Roman"/>
          <w:b/>
          <w:sz w:val="24"/>
          <w:szCs w:val="24"/>
        </w:rPr>
        <w:t xml:space="preserve"> миллион</w:t>
      </w:r>
      <w:r w:rsidR="0048736D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7B170A">
        <w:rPr>
          <w:rFonts w:ascii="Times New Roman" w:eastAsia="Times New Roman" w:hAnsi="Times New Roman" w:cs="Times New Roman"/>
          <w:b/>
          <w:sz w:val="24"/>
          <w:szCs w:val="24"/>
        </w:rPr>
        <w:t>сто тридцать три тысячи</w:t>
      </w:r>
      <w:r w:rsidR="00736A32">
        <w:rPr>
          <w:rFonts w:ascii="Times New Roman" w:eastAsia="Times New Roman" w:hAnsi="Times New Roman" w:cs="Times New Roman"/>
          <w:b/>
          <w:sz w:val="24"/>
          <w:szCs w:val="24"/>
        </w:rPr>
        <w:t xml:space="preserve"> пятьсот</w:t>
      </w:r>
      <w:r w:rsidRPr="00227D41">
        <w:rPr>
          <w:rFonts w:ascii="Times New Roman" w:eastAsia="Times New Roman" w:hAnsi="Times New Roman" w:cs="Times New Roman"/>
          <w:b/>
          <w:sz w:val="24"/>
          <w:szCs w:val="24"/>
        </w:rPr>
        <w:t xml:space="preserve">) тенге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00</w:t>
      </w:r>
      <w:r w:rsidRPr="00227D41">
        <w:rPr>
          <w:rFonts w:ascii="Times New Roman" w:eastAsia="Times New Roman" w:hAnsi="Times New Roman" w:cs="Times New Roman"/>
          <w:b/>
          <w:sz w:val="24"/>
          <w:szCs w:val="24"/>
        </w:rPr>
        <w:t xml:space="preserve"> тиын</w:t>
      </w:r>
    </w:p>
    <w:p w:rsidR="00E40779" w:rsidRDefault="00E40779" w:rsidP="008B2DD5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E40779" w:rsidRDefault="00E40779" w:rsidP="008B2DD5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E40779" w:rsidRDefault="00E40779" w:rsidP="008B2DD5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E40779" w:rsidRPr="000A4808" w:rsidRDefault="00E40779" w:rsidP="00E40779">
      <w:pPr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Главный врач                                                                                                     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Бижанов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К.Б.</w:t>
      </w:r>
    </w:p>
    <w:p w:rsidR="008B2DD5" w:rsidRDefault="008B2DD5" w:rsidP="0046585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sectPr w:rsidR="008B2DD5" w:rsidSect="001A604D">
      <w:pgSz w:w="16838" w:h="11906" w:orient="landscape"/>
      <w:pgMar w:top="426" w:right="1134" w:bottom="709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8BCC800A-DF79-488F-A98E-B6005B103C0B}"/>
    <w:embedBold r:id="rId2" w:fontKey="{E0F94299-5824-4FAC-A263-527571270164}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  <w:embedRegular r:id="rId3" w:fontKey="{40ABF5E5-B7A1-467A-AAD4-CBE719FE5BB3}"/>
    <w:embedItalic r:id="rId4" w:fontKey="{4E004839-B8EF-4D2C-8FEB-C6DF2FDB3E29}"/>
    <w:embedBoldItalic r:id="rId5" w:fontKey="{91853811-D7EF-473E-ABE6-7A0B7D4331CF}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  <w:embedRegular r:id="rId6" w:fontKey="{EB2D3C93-F7D7-4808-B5FA-2571FD292140}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8C6D92"/>
    <w:multiLevelType w:val="multilevel"/>
    <w:tmpl w:val="9A704F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FFB4279"/>
    <w:multiLevelType w:val="multilevel"/>
    <w:tmpl w:val="AF503E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52C793F"/>
    <w:multiLevelType w:val="multilevel"/>
    <w:tmpl w:val="4B40631A"/>
    <w:lvl w:ilvl="0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6BC5D6F"/>
    <w:multiLevelType w:val="multilevel"/>
    <w:tmpl w:val="7B341A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05343A8"/>
    <w:multiLevelType w:val="multilevel"/>
    <w:tmpl w:val="B0E6F7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9E483D"/>
    <w:multiLevelType w:val="multilevel"/>
    <w:tmpl w:val="2E586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B7168A"/>
    <w:multiLevelType w:val="multilevel"/>
    <w:tmpl w:val="DE46DD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276B46"/>
    <w:multiLevelType w:val="multilevel"/>
    <w:tmpl w:val="76783F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47628"/>
    <w:multiLevelType w:val="multilevel"/>
    <w:tmpl w:val="6DAE4B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C9346A1"/>
    <w:multiLevelType w:val="multilevel"/>
    <w:tmpl w:val="ABBCBB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19E34E6"/>
    <w:multiLevelType w:val="multilevel"/>
    <w:tmpl w:val="1F22CB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55D6A49"/>
    <w:multiLevelType w:val="multilevel"/>
    <w:tmpl w:val="897609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6936A54"/>
    <w:multiLevelType w:val="multilevel"/>
    <w:tmpl w:val="DA0239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CD27328"/>
    <w:multiLevelType w:val="multilevel"/>
    <w:tmpl w:val="1B0E60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E6B5A53"/>
    <w:multiLevelType w:val="multilevel"/>
    <w:tmpl w:val="F1A87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2A87411"/>
    <w:multiLevelType w:val="multilevel"/>
    <w:tmpl w:val="E69689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6920F21"/>
    <w:multiLevelType w:val="multilevel"/>
    <w:tmpl w:val="3DE620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8DE3545"/>
    <w:multiLevelType w:val="multilevel"/>
    <w:tmpl w:val="C58E6F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9307A4B"/>
    <w:multiLevelType w:val="multilevel"/>
    <w:tmpl w:val="CF3CA8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9B3212D"/>
    <w:multiLevelType w:val="multilevel"/>
    <w:tmpl w:val="FA6C8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A1D76E8"/>
    <w:multiLevelType w:val="multilevel"/>
    <w:tmpl w:val="C632E9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A9C14C1"/>
    <w:multiLevelType w:val="multilevel"/>
    <w:tmpl w:val="D5C8EE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F8E4460"/>
    <w:multiLevelType w:val="multilevel"/>
    <w:tmpl w:val="A22C05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50E478E"/>
    <w:multiLevelType w:val="multilevel"/>
    <w:tmpl w:val="99909C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6640D95"/>
    <w:multiLevelType w:val="multilevel"/>
    <w:tmpl w:val="9DCE57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DF84835"/>
    <w:multiLevelType w:val="multilevel"/>
    <w:tmpl w:val="B16884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E570B93"/>
    <w:multiLevelType w:val="multilevel"/>
    <w:tmpl w:val="8C0880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2051BB9"/>
    <w:multiLevelType w:val="multilevel"/>
    <w:tmpl w:val="940867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2506426"/>
    <w:multiLevelType w:val="multilevel"/>
    <w:tmpl w:val="96F824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27D1C7F"/>
    <w:multiLevelType w:val="multilevel"/>
    <w:tmpl w:val="AFA2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3E4746A"/>
    <w:multiLevelType w:val="multilevel"/>
    <w:tmpl w:val="A62EAE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5F4165D"/>
    <w:multiLevelType w:val="multilevel"/>
    <w:tmpl w:val="519A09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816613E"/>
    <w:multiLevelType w:val="multilevel"/>
    <w:tmpl w:val="759C84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70C0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3">
    <w:nsid w:val="692B714E"/>
    <w:multiLevelType w:val="multilevel"/>
    <w:tmpl w:val="2E028B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9325E9D"/>
    <w:multiLevelType w:val="multilevel"/>
    <w:tmpl w:val="DD941D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93A2A86"/>
    <w:multiLevelType w:val="multilevel"/>
    <w:tmpl w:val="1F1E0C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12A2336"/>
    <w:multiLevelType w:val="multilevel"/>
    <w:tmpl w:val="190E70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3002674"/>
    <w:multiLevelType w:val="multilevel"/>
    <w:tmpl w:val="F4E487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7D862BA"/>
    <w:multiLevelType w:val="multilevel"/>
    <w:tmpl w:val="7514E5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8B03D7A"/>
    <w:multiLevelType w:val="multilevel"/>
    <w:tmpl w:val="5D948F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0">
    <w:nsid w:val="7F28056F"/>
    <w:multiLevelType w:val="multilevel"/>
    <w:tmpl w:val="3EFE25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F39083F"/>
    <w:multiLevelType w:val="multilevel"/>
    <w:tmpl w:val="07907F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5"/>
  </w:num>
  <w:num w:numId="3">
    <w:abstractNumId w:val="18"/>
  </w:num>
  <w:num w:numId="4">
    <w:abstractNumId w:val="29"/>
  </w:num>
  <w:num w:numId="5">
    <w:abstractNumId w:val="33"/>
  </w:num>
  <w:num w:numId="6">
    <w:abstractNumId w:val="0"/>
  </w:num>
  <w:num w:numId="7">
    <w:abstractNumId w:val="34"/>
  </w:num>
  <w:num w:numId="8">
    <w:abstractNumId w:val="27"/>
  </w:num>
  <w:num w:numId="9">
    <w:abstractNumId w:val="21"/>
  </w:num>
  <w:num w:numId="10">
    <w:abstractNumId w:val="40"/>
  </w:num>
  <w:num w:numId="11">
    <w:abstractNumId w:val="12"/>
  </w:num>
  <w:num w:numId="12">
    <w:abstractNumId w:val="8"/>
  </w:num>
  <w:num w:numId="13">
    <w:abstractNumId w:val="36"/>
  </w:num>
  <w:num w:numId="14">
    <w:abstractNumId w:val="30"/>
  </w:num>
  <w:num w:numId="15">
    <w:abstractNumId w:val="11"/>
  </w:num>
  <w:num w:numId="16">
    <w:abstractNumId w:val="15"/>
  </w:num>
  <w:num w:numId="17">
    <w:abstractNumId w:val="19"/>
  </w:num>
  <w:num w:numId="18">
    <w:abstractNumId w:val="26"/>
  </w:num>
  <w:num w:numId="19">
    <w:abstractNumId w:val="16"/>
  </w:num>
  <w:num w:numId="20">
    <w:abstractNumId w:val="7"/>
  </w:num>
  <w:num w:numId="21">
    <w:abstractNumId w:val="31"/>
  </w:num>
  <w:num w:numId="22">
    <w:abstractNumId w:val="23"/>
  </w:num>
  <w:num w:numId="23">
    <w:abstractNumId w:val="38"/>
  </w:num>
  <w:num w:numId="24">
    <w:abstractNumId w:val="20"/>
  </w:num>
  <w:num w:numId="25">
    <w:abstractNumId w:val="24"/>
  </w:num>
  <w:num w:numId="26">
    <w:abstractNumId w:val="6"/>
  </w:num>
  <w:num w:numId="27">
    <w:abstractNumId w:val="28"/>
  </w:num>
  <w:num w:numId="28">
    <w:abstractNumId w:val="35"/>
  </w:num>
  <w:num w:numId="29">
    <w:abstractNumId w:val="22"/>
  </w:num>
  <w:num w:numId="30">
    <w:abstractNumId w:val="32"/>
  </w:num>
  <w:num w:numId="31">
    <w:abstractNumId w:val="9"/>
  </w:num>
  <w:num w:numId="32">
    <w:abstractNumId w:val="13"/>
  </w:num>
  <w:num w:numId="33">
    <w:abstractNumId w:val="39"/>
  </w:num>
  <w:num w:numId="34">
    <w:abstractNumId w:val="1"/>
  </w:num>
  <w:num w:numId="35">
    <w:abstractNumId w:val="14"/>
  </w:num>
  <w:num w:numId="36">
    <w:abstractNumId w:val="37"/>
  </w:num>
  <w:num w:numId="37">
    <w:abstractNumId w:val="10"/>
  </w:num>
  <w:num w:numId="38">
    <w:abstractNumId w:val="3"/>
  </w:num>
  <w:num w:numId="39">
    <w:abstractNumId w:val="4"/>
  </w:num>
  <w:num w:numId="40">
    <w:abstractNumId w:val="41"/>
  </w:num>
  <w:num w:numId="41">
    <w:abstractNumId w:val="25"/>
  </w:num>
  <w:num w:numId="42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4C55C8"/>
    <w:rsid w:val="00002114"/>
    <w:rsid w:val="00004CC1"/>
    <w:rsid w:val="0001468F"/>
    <w:rsid w:val="00017D88"/>
    <w:rsid w:val="00020D61"/>
    <w:rsid w:val="0002548A"/>
    <w:rsid w:val="00030BB5"/>
    <w:rsid w:val="00032C20"/>
    <w:rsid w:val="00043309"/>
    <w:rsid w:val="000472AE"/>
    <w:rsid w:val="000500B2"/>
    <w:rsid w:val="000673A7"/>
    <w:rsid w:val="00070799"/>
    <w:rsid w:val="00070970"/>
    <w:rsid w:val="0007205B"/>
    <w:rsid w:val="00082347"/>
    <w:rsid w:val="00085985"/>
    <w:rsid w:val="00092394"/>
    <w:rsid w:val="000A1E16"/>
    <w:rsid w:val="000A69D0"/>
    <w:rsid w:val="000A7127"/>
    <w:rsid w:val="000B31A4"/>
    <w:rsid w:val="000B4BFE"/>
    <w:rsid w:val="000C35C6"/>
    <w:rsid w:val="000D7764"/>
    <w:rsid w:val="000F20D5"/>
    <w:rsid w:val="000F71D1"/>
    <w:rsid w:val="000F739E"/>
    <w:rsid w:val="000F76A5"/>
    <w:rsid w:val="0010198B"/>
    <w:rsid w:val="00115052"/>
    <w:rsid w:val="001162AE"/>
    <w:rsid w:val="001244DD"/>
    <w:rsid w:val="0015187B"/>
    <w:rsid w:val="0016056E"/>
    <w:rsid w:val="00175E26"/>
    <w:rsid w:val="00186D48"/>
    <w:rsid w:val="00190244"/>
    <w:rsid w:val="00191100"/>
    <w:rsid w:val="00192C4E"/>
    <w:rsid w:val="001A604D"/>
    <w:rsid w:val="001B0C53"/>
    <w:rsid w:val="001B0F70"/>
    <w:rsid w:val="001C7590"/>
    <w:rsid w:val="001C7E6C"/>
    <w:rsid w:val="002046C0"/>
    <w:rsid w:val="002057A6"/>
    <w:rsid w:val="00212FCA"/>
    <w:rsid w:val="00226934"/>
    <w:rsid w:val="00230B36"/>
    <w:rsid w:val="00232AC6"/>
    <w:rsid w:val="00233156"/>
    <w:rsid w:val="00233F69"/>
    <w:rsid w:val="0024230C"/>
    <w:rsid w:val="0024266C"/>
    <w:rsid w:val="00244B64"/>
    <w:rsid w:val="002469B4"/>
    <w:rsid w:val="00254F1F"/>
    <w:rsid w:val="002554A5"/>
    <w:rsid w:val="00281F08"/>
    <w:rsid w:val="00290690"/>
    <w:rsid w:val="00293B12"/>
    <w:rsid w:val="002A242F"/>
    <w:rsid w:val="002A38F3"/>
    <w:rsid w:val="002A41B0"/>
    <w:rsid w:val="002A5547"/>
    <w:rsid w:val="002C62CC"/>
    <w:rsid w:val="002E1B50"/>
    <w:rsid w:val="002E621E"/>
    <w:rsid w:val="002F0B7A"/>
    <w:rsid w:val="002F5814"/>
    <w:rsid w:val="00301D24"/>
    <w:rsid w:val="00304E10"/>
    <w:rsid w:val="00334AE1"/>
    <w:rsid w:val="00335B09"/>
    <w:rsid w:val="003376A0"/>
    <w:rsid w:val="003529C2"/>
    <w:rsid w:val="00353105"/>
    <w:rsid w:val="00363537"/>
    <w:rsid w:val="003708CB"/>
    <w:rsid w:val="0037213C"/>
    <w:rsid w:val="00380F87"/>
    <w:rsid w:val="003A1728"/>
    <w:rsid w:val="003A1C90"/>
    <w:rsid w:val="003A2CA9"/>
    <w:rsid w:val="003A2E40"/>
    <w:rsid w:val="003A6C34"/>
    <w:rsid w:val="003A7ADE"/>
    <w:rsid w:val="003B31B4"/>
    <w:rsid w:val="003C13B1"/>
    <w:rsid w:val="003C36E6"/>
    <w:rsid w:val="003C6E97"/>
    <w:rsid w:val="003D4AB6"/>
    <w:rsid w:val="003D6222"/>
    <w:rsid w:val="003D7D65"/>
    <w:rsid w:val="003E1AD7"/>
    <w:rsid w:val="003E5B3C"/>
    <w:rsid w:val="003F324C"/>
    <w:rsid w:val="003F3E7A"/>
    <w:rsid w:val="00400829"/>
    <w:rsid w:val="004059E0"/>
    <w:rsid w:val="00411C6D"/>
    <w:rsid w:val="00415FC9"/>
    <w:rsid w:val="00417A60"/>
    <w:rsid w:val="00417CF1"/>
    <w:rsid w:val="00427C32"/>
    <w:rsid w:val="00430FEE"/>
    <w:rsid w:val="00431D72"/>
    <w:rsid w:val="00432BB7"/>
    <w:rsid w:val="00433260"/>
    <w:rsid w:val="00442A23"/>
    <w:rsid w:val="00444844"/>
    <w:rsid w:val="004532D7"/>
    <w:rsid w:val="0046142D"/>
    <w:rsid w:val="00465859"/>
    <w:rsid w:val="004659F9"/>
    <w:rsid w:val="00471C0C"/>
    <w:rsid w:val="004826B4"/>
    <w:rsid w:val="004860F5"/>
    <w:rsid w:val="0048736D"/>
    <w:rsid w:val="00492107"/>
    <w:rsid w:val="00492BA5"/>
    <w:rsid w:val="004974B8"/>
    <w:rsid w:val="004A3C7B"/>
    <w:rsid w:val="004B06A3"/>
    <w:rsid w:val="004B44DB"/>
    <w:rsid w:val="004B4B53"/>
    <w:rsid w:val="004C55C8"/>
    <w:rsid w:val="004E3EAE"/>
    <w:rsid w:val="004E5D45"/>
    <w:rsid w:val="004E70F0"/>
    <w:rsid w:val="004F356E"/>
    <w:rsid w:val="004F4E44"/>
    <w:rsid w:val="004F7C4B"/>
    <w:rsid w:val="005013CA"/>
    <w:rsid w:val="00510619"/>
    <w:rsid w:val="00510BEE"/>
    <w:rsid w:val="0052145F"/>
    <w:rsid w:val="0053477D"/>
    <w:rsid w:val="00545956"/>
    <w:rsid w:val="005570A4"/>
    <w:rsid w:val="00563340"/>
    <w:rsid w:val="00572FF6"/>
    <w:rsid w:val="005733AC"/>
    <w:rsid w:val="0058024E"/>
    <w:rsid w:val="00586472"/>
    <w:rsid w:val="005909DE"/>
    <w:rsid w:val="005939C1"/>
    <w:rsid w:val="005A133E"/>
    <w:rsid w:val="005A29D0"/>
    <w:rsid w:val="005B0FCB"/>
    <w:rsid w:val="005B1532"/>
    <w:rsid w:val="005B3CC8"/>
    <w:rsid w:val="005D3ED5"/>
    <w:rsid w:val="005D4C1A"/>
    <w:rsid w:val="005D67AE"/>
    <w:rsid w:val="005E21D8"/>
    <w:rsid w:val="005E385C"/>
    <w:rsid w:val="005F3C94"/>
    <w:rsid w:val="005F516B"/>
    <w:rsid w:val="005F5826"/>
    <w:rsid w:val="006014F6"/>
    <w:rsid w:val="00602232"/>
    <w:rsid w:val="0060276D"/>
    <w:rsid w:val="00602FDD"/>
    <w:rsid w:val="00603D14"/>
    <w:rsid w:val="00611D50"/>
    <w:rsid w:val="00613492"/>
    <w:rsid w:val="00622C8C"/>
    <w:rsid w:val="00623407"/>
    <w:rsid w:val="006261DD"/>
    <w:rsid w:val="00626910"/>
    <w:rsid w:val="00647641"/>
    <w:rsid w:val="00652406"/>
    <w:rsid w:val="00653545"/>
    <w:rsid w:val="00655440"/>
    <w:rsid w:val="00662B71"/>
    <w:rsid w:val="00674E6C"/>
    <w:rsid w:val="00680166"/>
    <w:rsid w:val="00684CDF"/>
    <w:rsid w:val="0069396A"/>
    <w:rsid w:val="00696305"/>
    <w:rsid w:val="006976DB"/>
    <w:rsid w:val="006B1F16"/>
    <w:rsid w:val="006B29D7"/>
    <w:rsid w:val="006B3B48"/>
    <w:rsid w:val="006C4680"/>
    <w:rsid w:val="006D187C"/>
    <w:rsid w:val="006F20F0"/>
    <w:rsid w:val="006F74F4"/>
    <w:rsid w:val="007108F4"/>
    <w:rsid w:val="007119D2"/>
    <w:rsid w:val="007161E0"/>
    <w:rsid w:val="007239E3"/>
    <w:rsid w:val="00733194"/>
    <w:rsid w:val="00735871"/>
    <w:rsid w:val="00736A32"/>
    <w:rsid w:val="00740F3B"/>
    <w:rsid w:val="007534D0"/>
    <w:rsid w:val="00767AA1"/>
    <w:rsid w:val="00776DB3"/>
    <w:rsid w:val="00777A0C"/>
    <w:rsid w:val="00782232"/>
    <w:rsid w:val="0078370C"/>
    <w:rsid w:val="007870CB"/>
    <w:rsid w:val="007914A2"/>
    <w:rsid w:val="0079341E"/>
    <w:rsid w:val="007A26AE"/>
    <w:rsid w:val="007A3EDF"/>
    <w:rsid w:val="007B170A"/>
    <w:rsid w:val="007B546D"/>
    <w:rsid w:val="007C284C"/>
    <w:rsid w:val="007D726E"/>
    <w:rsid w:val="00814B97"/>
    <w:rsid w:val="0082041B"/>
    <w:rsid w:val="00837507"/>
    <w:rsid w:val="00853C72"/>
    <w:rsid w:val="00857B19"/>
    <w:rsid w:val="00870E4A"/>
    <w:rsid w:val="00877B47"/>
    <w:rsid w:val="00893C6C"/>
    <w:rsid w:val="008A2489"/>
    <w:rsid w:val="008B2DD5"/>
    <w:rsid w:val="008C0300"/>
    <w:rsid w:val="008D2C56"/>
    <w:rsid w:val="008E470E"/>
    <w:rsid w:val="008E5A14"/>
    <w:rsid w:val="008F028C"/>
    <w:rsid w:val="008F0334"/>
    <w:rsid w:val="008F22C2"/>
    <w:rsid w:val="008F2A35"/>
    <w:rsid w:val="009037EA"/>
    <w:rsid w:val="009111BD"/>
    <w:rsid w:val="009302A5"/>
    <w:rsid w:val="009325F4"/>
    <w:rsid w:val="0093568A"/>
    <w:rsid w:val="00951814"/>
    <w:rsid w:val="009715CC"/>
    <w:rsid w:val="00986D3C"/>
    <w:rsid w:val="00987E76"/>
    <w:rsid w:val="009916B2"/>
    <w:rsid w:val="00995C3C"/>
    <w:rsid w:val="00995D3B"/>
    <w:rsid w:val="009A5F53"/>
    <w:rsid w:val="009D7636"/>
    <w:rsid w:val="009F094C"/>
    <w:rsid w:val="009F334E"/>
    <w:rsid w:val="009F7465"/>
    <w:rsid w:val="00A14AC4"/>
    <w:rsid w:val="00A15B62"/>
    <w:rsid w:val="00A37C1D"/>
    <w:rsid w:val="00A4307D"/>
    <w:rsid w:val="00A47FEA"/>
    <w:rsid w:val="00A50667"/>
    <w:rsid w:val="00A53832"/>
    <w:rsid w:val="00A539CE"/>
    <w:rsid w:val="00A66E49"/>
    <w:rsid w:val="00A76797"/>
    <w:rsid w:val="00A90E92"/>
    <w:rsid w:val="00AA2629"/>
    <w:rsid w:val="00AA45BB"/>
    <w:rsid w:val="00AA4930"/>
    <w:rsid w:val="00AA4B4B"/>
    <w:rsid w:val="00AC0634"/>
    <w:rsid w:val="00AC0B44"/>
    <w:rsid w:val="00AC6CD1"/>
    <w:rsid w:val="00AC76C2"/>
    <w:rsid w:val="00AD627D"/>
    <w:rsid w:val="00AD690B"/>
    <w:rsid w:val="00B02FC1"/>
    <w:rsid w:val="00B03F01"/>
    <w:rsid w:val="00B119C2"/>
    <w:rsid w:val="00B24826"/>
    <w:rsid w:val="00B27A22"/>
    <w:rsid w:val="00B30077"/>
    <w:rsid w:val="00B349F9"/>
    <w:rsid w:val="00B37A71"/>
    <w:rsid w:val="00B46A17"/>
    <w:rsid w:val="00B579C3"/>
    <w:rsid w:val="00B749C6"/>
    <w:rsid w:val="00B758F8"/>
    <w:rsid w:val="00B806D3"/>
    <w:rsid w:val="00B84546"/>
    <w:rsid w:val="00B85DCD"/>
    <w:rsid w:val="00B96138"/>
    <w:rsid w:val="00BA234E"/>
    <w:rsid w:val="00BA45C3"/>
    <w:rsid w:val="00BA60B3"/>
    <w:rsid w:val="00BB0A70"/>
    <w:rsid w:val="00BB2568"/>
    <w:rsid w:val="00BB3E98"/>
    <w:rsid w:val="00BB51F9"/>
    <w:rsid w:val="00BE7204"/>
    <w:rsid w:val="00BF6EAB"/>
    <w:rsid w:val="00C070C1"/>
    <w:rsid w:val="00C16A7D"/>
    <w:rsid w:val="00C337FB"/>
    <w:rsid w:val="00C356D3"/>
    <w:rsid w:val="00C37ED0"/>
    <w:rsid w:val="00C44268"/>
    <w:rsid w:val="00C50217"/>
    <w:rsid w:val="00C55215"/>
    <w:rsid w:val="00C556D0"/>
    <w:rsid w:val="00C60A4D"/>
    <w:rsid w:val="00C70547"/>
    <w:rsid w:val="00C723F3"/>
    <w:rsid w:val="00C82B51"/>
    <w:rsid w:val="00CA6069"/>
    <w:rsid w:val="00CB0C9E"/>
    <w:rsid w:val="00CB22DD"/>
    <w:rsid w:val="00CB36E3"/>
    <w:rsid w:val="00CB3849"/>
    <w:rsid w:val="00CC6790"/>
    <w:rsid w:val="00CD1A03"/>
    <w:rsid w:val="00CE207C"/>
    <w:rsid w:val="00CE4AE9"/>
    <w:rsid w:val="00CE6333"/>
    <w:rsid w:val="00CF40E6"/>
    <w:rsid w:val="00D0207A"/>
    <w:rsid w:val="00D07781"/>
    <w:rsid w:val="00D1271D"/>
    <w:rsid w:val="00D13635"/>
    <w:rsid w:val="00D144FB"/>
    <w:rsid w:val="00D2343A"/>
    <w:rsid w:val="00D264C6"/>
    <w:rsid w:val="00D30FAB"/>
    <w:rsid w:val="00D35919"/>
    <w:rsid w:val="00D46305"/>
    <w:rsid w:val="00D5003F"/>
    <w:rsid w:val="00D5390D"/>
    <w:rsid w:val="00D55247"/>
    <w:rsid w:val="00D55CAD"/>
    <w:rsid w:val="00D55D9E"/>
    <w:rsid w:val="00D62064"/>
    <w:rsid w:val="00D62AB7"/>
    <w:rsid w:val="00D67BE5"/>
    <w:rsid w:val="00D72644"/>
    <w:rsid w:val="00D76CD3"/>
    <w:rsid w:val="00D770F2"/>
    <w:rsid w:val="00D77CEC"/>
    <w:rsid w:val="00D800B6"/>
    <w:rsid w:val="00D80AF3"/>
    <w:rsid w:val="00D852E3"/>
    <w:rsid w:val="00D86A35"/>
    <w:rsid w:val="00DA1ADD"/>
    <w:rsid w:val="00DB730A"/>
    <w:rsid w:val="00DC241F"/>
    <w:rsid w:val="00DD5D0A"/>
    <w:rsid w:val="00DD6197"/>
    <w:rsid w:val="00DF3EBB"/>
    <w:rsid w:val="00E022CB"/>
    <w:rsid w:val="00E042D0"/>
    <w:rsid w:val="00E042D3"/>
    <w:rsid w:val="00E0459E"/>
    <w:rsid w:val="00E05070"/>
    <w:rsid w:val="00E05C56"/>
    <w:rsid w:val="00E10271"/>
    <w:rsid w:val="00E252AE"/>
    <w:rsid w:val="00E33BFD"/>
    <w:rsid w:val="00E37CA6"/>
    <w:rsid w:val="00E40779"/>
    <w:rsid w:val="00E4232A"/>
    <w:rsid w:val="00E44DCE"/>
    <w:rsid w:val="00E4561E"/>
    <w:rsid w:val="00E70470"/>
    <w:rsid w:val="00E73AD6"/>
    <w:rsid w:val="00E74B8B"/>
    <w:rsid w:val="00E8262C"/>
    <w:rsid w:val="00E86A32"/>
    <w:rsid w:val="00EA7CE4"/>
    <w:rsid w:val="00EB274A"/>
    <w:rsid w:val="00EB478B"/>
    <w:rsid w:val="00EC099F"/>
    <w:rsid w:val="00EC152E"/>
    <w:rsid w:val="00EC5D95"/>
    <w:rsid w:val="00ED292C"/>
    <w:rsid w:val="00EE72A3"/>
    <w:rsid w:val="00EF360F"/>
    <w:rsid w:val="00EF5578"/>
    <w:rsid w:val="00EF7626"/>
    <w:rsid w:val="00EF78DA"/>
    <w:rsid w:val="00F01BE1"/>
    <w:rsid w:val="00F02222"/>
    <w:rsid w:val="00F12A5E"/>
    <w:rsid w:val="00F13206"/>
    <w:rsid w:val="00F217FE"/>
    <w:rsid w:val="00F25BEA"/>
    <w:rsid w:val="00F27DF9"/>
    <w:rsid w:val="00F337E0"/>
    <w:rsid w:val="00F3488E"/>
    <w:rsid w:val="00F34984"/>
    <w:rsid w:val="00F35099"/>
    <w:rsid w:val="00F469E4"/>
    <w:rsid w:val="00F543C1"/>
    <w:rsid w:val="00F57E97"/>
    <w:rsid w:val="00F60403"/>
    <w:rsid w:val="00F60D60"/>
    <w:rsid w:val="00F70F34"/>
    <w:rsid w:val="00F7303D"/>
    <w:rsid w:val="00F8525F"/>
    <w:rsid w:val="00F85C07"/>
    <w:rsid w:val="00F93332"/>
    <w:rsid w:val="00FA16A9"/>
    <w:rsid w:val="00FB31C6"/>
    <w:rsid w:val="00FB371E"/>
    <w:rsid w:val="00FB4337"/>
    <w:rsid w:val="00FC481F"/>
    <w:rsid w:val="00FC502F"/>
    <w:rsid w:val="00FC6A6E"/>
    <w:rsid w:val="00FE07AD"/>
    <w:rsid w:val="00FF6B7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C55C8"/>
    <w:rPr>
      <w:rFonts w:eastAsiaTheme="minorEastAsia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7914A2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3">
    <w:name w:val="heading 3"/>
    <w:basedOn w:val="a"/>
    <w:link w:val="30"/>
    <w:uiPriority w:val="9"/>
    <w:qFormat/>
    <w:rsid w:val="00623407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45956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C55C8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">
    <w:name w:val="Без интервала1"/>
    <w:qFormat/>
    <w:rsid w:val="004C55C8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62691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626910"/>
    <w:rPr>
      <w:rFonts w:ascii="Segoe UI" w:eastAsiaTheme="minorEastAsia" w:hAnsi="Segoe UI" w:cs="Segoe UI"/>
      <w:sz w:val="18"/>
      <w:szCs w:val="18"/>
      <w:lang w:eastAsia="ru-RU"/>
    </w:rPr>
  </w:style>
  <w:style w:type="paragraph" w:styleId="a6">
    <w:name w:val="Normal (Web)"/>
    <w:aliases w:val="Знак4,Знак4 Знак Знак,Знак4 Знак,Обычный (Web)1,Обычный (веб) Знак1,Обычный (веб) Знак Знак1,Знак Знак1 Знак,Обычный (веб) Знак Знак Знак,Знак Знак1 Знак Знак,Обычный (веб) Знак Знак Знак Знак,Знак Знак Знак Знак Зн,Обычный (Web),Знак Знак"/>
    <w:basedOn w:val="a"/>
    <w:link w:val="a7"/>
    <w:uiPriority w:val="99"/>
    <w:unhideWhenUsed/>
    <w:qFormat/>
    <w:rsid w:val="00A90E9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8">
    <w:name w:val="Strong"/>
    <w:basedOn w:val="a0"/>
    <w:uiPriority w:val="22"/>
    <w:qFormat/>
    <w:rsid w:val="00DD6197"/>
    <w:rPr>
      <w:b/>
      <w:bCs/>
    </w:rPr>
  </w:style>
  <w:style w:type="character" w:customStyle="1" w:styleId="30">
    <w:name w:val="Заголовок 3 Знак"/>
    <w:basedOn w:val="a0"/>
    <w:link w:val="3"/>
    <w:uiPriority w:val="9"/>
    <w:rsid w:val="00623407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pseudo">
    <w:name w:val="pseudo"/>
    <w:basedOn w:val="a0"/>
    <w:rsid w:val="00623407"/>
  </w:style>
  <w:style w:type="character" w:customStyle="1" w:styleId="20">
    <w:name w:val="Заголовок 2 Знак"/>
    <w:basedOn w:val="a0"/>
    <w:link w:val="2"/>
    <w:uiPriority w:val="9"/>
    <w:rsid w:val="007914A2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styleId="a9">
    <w:name w:val="Hyperlink"/>
    <w:basedOn w:val="a0"/>
    <w:unhideWhenUsed/>
    <w:rsid w:val="00D264C6"/>
    <w:rPr>
      <w:color w:val="0000FF"/>
      <w:u w:val="single"/>
    </w:rPr>
  </w:style>
  <w:style w:type="paragraph" w:customStyle="1" w:styleId="itemtext">
    <w:name w:val="item__text"/>
    <w:basedOn w:val="a"/>
    <w:rsid w:val="005E21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a">
    <w:name w:val="Emphasis"/>
    <w:basedOn w:val="a0"/>
    <w:uiPriority w:val="20"/>
    <w:qFormat/>
    <w:rsid w:val="00BB3E98"/>
    <w:rPr>
      <w:i/>
      <w:iCs/>
    </w:rPr>
  </w:style>
  <w:style w:type="character" w:customStyle="1" w:styleId="fontstyle01">
    <w:name w:val="fontstyle01"/>
    <w:basedOn w:val="a0"/>
    <w:rsid w:val="002A242F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styleId="ab">
    <w:name w:val="Subtle Emphasis"/>
    <w:basedOn w:val="a0"/>
    <w:uiPriority w:val="19"/>
    <w:qFormat/>
    <w:rsid w:val="00432BB7"/>
    <w:rPr>
      <w:i/>
      <w:iCs/>
      <w:color w:val="808080" w:themeColor="text1" w:themeTint="7F"/>
    </w:rPr>
  </w:style>
  <w:style w:type="character" w:customStyle="1" w:styleId="fontstyle21">
    <w:name w:val="fontstyle21"/>
    <w:basedOn w:val="a0"/>
    <w:rsid w:val="00363537"/>
    <w:rPr>
      <w:rFonts w:ascii="Times New Roman" w:hAnsi="Times New Roman" w:cs="Times New Roman" w:hint="default"/>
      <w:b/>
      <w:bCs/>
      <w:i w:val="0"/>
      <w:iCs w:val="0"/>
      <w:color w:val="000000"/>
      <w:sz w:val="24"/>
      <w:szCs w:val="24"/>
    </w:rPr>
  </w:style>
  <w:style w:type="character" w:customStyle="1" w:styleId="fontstyle11">
    <w:name w:val="fontstyle11"/>
    <w:basedOn w:val="a0"/>
    <w:rsid w:val="002E621E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paragraph" w:styleId="ac">
    <w:name w:val="List Paragraph"/>
    <w:basedOn w:val="a"/>
    <w:uiPriority w:val="34"/>
    <w:qFormat/>
    <w:rsid w:val="000C35C6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7">
    <w:name w:val="Обычный (веб) Знак"/>
    <w:aliases w:val="Знак4 Знак1,Знак4 Знак Знак Знак,Знак4 Знак Знак1,Обычный (Web)1 Знак,Обычный (веб) Знак1 Знак,Обычный (веб) Знак Знак1 Знак,Знак Знак1 Знак Знак1,Обычный (веб) Знак Знак Знак Знак1,Знак Знак1 Знак Знак Знак,Обычный (Web) Знак"/>
    <w:link w:val="a6"/>
    <w:uiPriority w:val="99"/>
    <w:locked/>
    <w:rsid w:val="00D852E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Знак Знак Знак Знак"/>
    <w:basedOn w:val="a"/>
    <w:autoRedefine/>
    <w:rsid w:val="00B30077"/>
    <w:pPr>
      <w:spacing w:after="160" w:line="240" w:lineRule="exact"/>
    </w:pPr>
    <w:rPr>
      <w:rFonts w:ascii="Times New Roman" w:eastAsia="SimSun" w:hAnsi="Times New Roman" w:cs="Times New Roman"/>
      <w:b/>
      <w:bCs/>
      <w:sz w:val="28"/>
      <w:szCs w:val="28"/>
      <w:lang w:val="en-US" w:eastAsia="en-US"/>
    </w:rPr>
  </w:style>
  <w:style w:type="character" w:customStyle="1" w:styleId="40">
    <w:name w:val="Заголовок 4 Знак"/>
    <w:basedOn w:val="a0"/>
    <w:link w:val="4"/>
    <w:uiPriority w:val="9"/>
    <w:semiHidden/>
    <w:rsid w:val="00545956"/>
    <w:rPr>
      <w:rFonts w:asciiTheme="majorHAnsi" w:eastAsiaTheme="majorEastAsia" w:hAnsiTheme="majorHAnsi" w:cstheme="majorBidi"/>
      <w:i/>
      <w:iCs/>
      <w:color w:val="365F91" w:themeColor="accent1" w:themeShade="BF"/>
      <w:lang w:eastAsia="ru-RU"/>
    </w:rPr>
  </w:style>
  <w:style w:type="character" w:customStyle="1" w:styleId="h5">
    <w:name w:val="h5"/>
    <w:basedOn w:val="a0"/>
    <w:rsid w:val="0053477D"/>
  </w:style>
  <w:style w:type="paragraph" w:styleId="ae">
    <w:name w:val="No Spacing"/>
    <w:uiPriority w:val="1"/>
    <w:qFormat/>
    <w:rsid w:val="0053477D"/>
    <w:pPr>
      <w:spacing w:after="0" w:line="240" w:lineRule="auto"/>
    </w:pPr>
    <w:rPr>
      <w:rFonts w:eastAsiaTheme="minorEastAsia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728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1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36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695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214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70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854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5134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0913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5016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99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6409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589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1019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42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9105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8884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739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183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8532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3808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86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01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65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12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2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53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4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4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26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22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4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68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41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84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05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06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46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41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2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04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28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77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938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02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87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514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536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114195">
          <w:marLeft w:val="0"/>
          <w:marRight w:val="0"/>
          <w:marTop w:val="2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2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7180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33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161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4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812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236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175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2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167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52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1283463">
          <w:marLeft w:val="0"/>
          <w:marRight w:val="0"/>
          <w:marTop w:val="45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409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850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07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9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38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36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45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4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36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993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79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7293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70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667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3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93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00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5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29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60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00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07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95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93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84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3CE649-9B63-4812-8237-C8839403FC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966</TotalTime>
  <Pages>2</Pages>
  <Words>604</Words>
  <Characters>3447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4043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Bauhgalteria</dc:creator>
  <cp:keywords/>
  <dc:description/>
  <cp:lastModifiedBy>1</cp:lastModifiedBy>
  <cp:revision>72</cp:revision>
  <cp:lastPrinted>2021-04-02T03:54:00Z</cp:lastPrinted>
  <dcterms:created xsi:type="dcterms:W3CDTF">2021-03-25T06:24:00Z</dcterms:created>
  <dcterms:modified xsi:type="dcterms:W3CDTF">2021-04-02T04:17:00Z</dcterms:modified>
</cp:coreProperties>
</file>